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92FF" w14:textId="7D57DB01" w:rsidR="00E61D01" w:rsidRPr="00D20CF9" w:rsidRDefault="00242976" w:rsidP="00E61D01">
      <w:pPr>
        <w:spacing w:after="0"/>
        <w:jc w:val="center"/>
      </w:pPr>
      <w:r w:rsidRPr="00D20CF9">
        <w:rPr>
          <w:b/>
          <w:iCs/>
        </w:rPr>
        <w:t>E</w:t>
      </w:r>
      <w:r w:rsidR="006F310B" w:rsidRPr="00D20CF9">
        <w:rPr>
          <w:b/>
          <w:iCs/>
        </w:rPr>
        <w:t xml:space="preserve">XHIBIT </w:t>
      </w:r>
      <w:r w:rsidR="00E73657">
        <w:rPr>
          <w:b/>
          <w:iCs/>
        </w:rPr>
        <w:t>B</w:t>
      </w:r>
      <w:r w:rsidR="006F310B" w:rsidRPr="00D20CF9">
        <w:rPr>
          <w:b/>
          <w:iCs/>
        </w:rPr>
        <w:t xml:space="preserve"> – </w:t>
      </w:r>
      <w:r w:rsidR="009D1E92" w:rsidRPr="00D20CF9">
        <w:rPr>
          <w:b/>
          <w:iCs/>
        </w:rPr>
        <w:t>BUDGET</w:t>
      </w:r>
      <w:r w:rsidR="001F4F84" w:rsidRPr="00D20CF9">
        <w:br/>
      </w:r>
      <w:r w:rsidR="009D1E92" w:rsidRPr="00D20CF9">
        <w:t>Study</w:t>
      </w:r>
      <w:r w:rsidR="001F4F84" w:rsidRPr="00D20CF9">
        <w:t xml:space="preserve">: </w:t>
      </w:r>
      <w:r w:rsidR="00BC590B" w:rsidRPr="00D20CF9">
        <w:t xml:space="preserve"> </w:t>
      </w:r>
      <w:r w:rsidR="009D1E92" w:rsidRPr="00D20CF9">
        <w:t>CONFORM Pivotal Study</w:t>
      </w:r>
    </w:p>
    <w:p w14:paraId="745CB296" w14:textId="452A9FC1" w:rsidR="00E61D01" w:rsidRPr="00D20CF9" w:rsidRDefault="00E61D01" w:rsidP="00E61D01">
      <w:pPr>
        <w:spacing w:after="0"/>
        <w:jc w:val="center"/>
      </w:pPr>
      <w:r w:rsidRPr="00D20CF9">
        <w:t>Sponsor: Conformal Medical, Inc.</w:t>
      </w:r>
    </w:p>
    <w:p w14:paraId="54D3AB91" w14:textId="77777777" w:rsidR="00242976" w:rsidRPr="00D20CF9" w:rsidRDefault="00242976" w:rsidP="00CB4BF4">
      <w:pPr>
        <w:spacing w:after="0"/>
      </w:pPr>
    </w:p>
    <w:p w14:paraId="7702C1A8" w14:textId="1D68A8A0" w:rsidR="00E61D01" w:rsidRPr="000F116C" w:rsidRDefault="00E61D01" w:rsidP="005D6FE7">
      <w:pPr>
        <w:spacing w:after="0"/>
        <w:jc w:val="left"/>
        <w:rPr>
          <w:color w:val="000000"/>
        </w:rPr>
      </w:pPr>
      <w:r w:rsidRPr="005D6FE7">
        <w:rPr>
          <w:b/>
          <w:bCs/>
          <w:color w:val="000000"/>
        </w:rPr>
        <w:t>Principal Investigator:</w:t>
      </w:r>
      <w:r w:rsidR="000F116C">
        <w:rPr>
          <w:color w:val="000000"/>
        </w:rPr>
        <w:t xml:space="preserve"> </w:t>
      </w:r>
    </w:p>
    <w:p w14:paraId="25D37D8F" w14:textId="5319B1EE" w:rsidR="00597D9C" w:rsidRPr="000F116C" w:rsidRDefault="00597D9C" w:rsidP="005D6FE7">
      <w:pPr>
        <w:spacing w:after="0"/>
        <w:jc w:val="left"/>
        <w:rPr>
          <w:color w:val="000000"/>
        </w:rPr>
      </w:pPr>
      <w:r w:rsidRPr="005D6FE7">
        <w:rPr>
          <w:b/>
          <w:bCs/>
          <w:color w:val="000000"/>
        </w:rPr>
        <w:t>PI State of License:</w:t>
      </w:r>
      <w:r w:rsidR="000F116C">
        <w:rPr>
          <w:color w:val="000000"/>
        </w:rPr>
        <w:t xml:space="preserve"> </w:t>
      </w:r>
    </w:p>
    <w:p w14:paraId="410EA758" w14:textId="1BCBCCF5" w:rsidR="00597D9C" w:rsidRPr="000F116C" w:rsidRDefault="00597D9C" w:rsidP="005D6FE7">
      <w:pPr>
        <w:spacing w:after="0"/>
        <w:jc w:val="left"/>
        <w:rPr>
          <w:color w:val="000000"/>
        </w:rPr>
      </w:pPr>
      <w:r w:rsidRPr="005D6FE7">
        <w:rPr>
          <w:b/>
          <w:bCs/>
          <w:color w:val="000000"/>
        </w:rPr>
        <w:t>PI License #:</w:t>
      </w:r>
      <w:r w:rsidR="000F116C">
        <w:rPr>
          <w:color w:val="000000"/>
        </w:rPr>
        <w:t xml:space="preserve"> </w:t>
      </w:r>
    </w:p>
    <w:p w14:paraId="4C9F4117" w14:textId="6A36BFE5" w:rsidR="00C5120B" w:rsidRPr="000F116C" w:rsidRDefault="00C5120B" w:rsidP="005D6FE7">
      <w:pPr>
        <w:spacing w:after="0"/>
        <w:jc w:val="left"/>
        <w:rPr>
          <w:color w:val="000000"/>
        </w:rPr>
      </w:pPr>
      <w:r w:rsidRPr="005D6FE7">
        <w:rPr>
          <w:b/>
          <w:bCs/>
          <w:color w:val="000000"/>
        </w:rPr>
        <w:t xml:space="preserve">PI NPI: </w:t>
      </w:r>
    </w:p>
    <w:p w14:paraId="1AF8352B" w14:textId="77777777" w:rsidR="00E61D01" w:rsidRPr="005D6FE7" w:rsidRDefault="00E61D01" w:rsidP="005D6FE7">
      <w:pPr>
        <w:spacing w:after="0"/>
        <w:jc w:val="left"/>
        <w:rPr>
          <w:b/>
          <w:bCs/>
          <w:color w:val="000000"/>
        </w:rPr>
      </w:pPr>
    </w:p>
    <w:p w14:paraId="5769BC0E" w14:textId="74829024" w:rsidR="00242976" w:rsidRPr="000F116C" w:rsidRDefault="00242976" w:rsidP="005D6FE7">
      <w:pPr>
        <w:spacing w:after="0"/>
        <w:jc w:val="left"/>
        <w:rPr>
          <w:color w:val="000000"/>
        </w:rPr>
      </w:pPr>
      <w:r w:rsidRPr="005D6FE7">
        <w:rPr>
          <w:b/>
          <w:bCs/>
          <w:color w:val="000000"/>
        </w:rPr>
        <w:t>Participating Institution:</w:t>
      </w:r>
      <w:r w:rsidR="000F116C">
        <w:rPr>
          <w:color w:val="000000"/>
        </w:rPr>
        <w:t xml:space="preserve"> </w:t>
      </w:r>
    </w:p>
    <w:p w14:paraId="0E6051E3" w14:textId="4FE0BDAC" w:rsidR="00242976" w:rsidRPr="000F116C" w:rsidRDefault="00242976" w:rsidP="005D6FE7">
      <w:pPr>
        <w:spacing w:after="0"/>
        <w:jc w:val="left"/>
        <w:rPr>
          <w:color w:val="000000"/>
        </w:rPr>
      </w:pPr>
      <w:r w:rsidRPr="005D6FE7">
        <w:rPr>
          <w:b/>
          <w:bCs/>
          <w:color w:val="000000"/>
        </w:rPr>
        <w:t>Mailing Address:</w:t>
      </w:r>
      <w:r w:rsidR="000F116C">
        <w:rPr>
          <w:color w:val="000000"/>
        </w:rPr>
        <w:t xml:space="preserve"> </w:t>
      </w:r>
    </w:p>
    <w:p w14:paraId="3FEEAD30" w14:textId="77777777" w:rsidR="005D6FE7" w:rsidRDefault="005D6FE7" w:rsidP="00E61D01">
      <w:pPr>
        <w:autoSpaceDE w:val="0"/>
        <w:autoSpaceDN w:val="0"/>
        <w:adjustRightInd w:val="0"/>
        <w:rPr>
          <w:iCs/>
          <w:color w:val="000000"/>
        </w:rPr>
      </w:pPr>
    </w:p>
    <w:p w14:paraId="669BE3E7" w14:textId="77777777" w:rsidR="005D6FE7" w:rsidRDefault="005D6FE7" w:rsidP="00E61D01">
      <w:pPr>
        <w:autoSpaceDE w:val="0"/>
        <w:autoSpaceDN w:val="0"/>
        <w:adjustRightInd w:val="0"/>
        <w:rPr>
          <w:iCs/>
          <w:color w:val="000000"/>
        </w:rPr>
      </w:pPr>
    </w:p>
    <w:p w14:paraId="408B32FC" w14:textId="03D28B42" w:rsidR="00E61D01" w:rsidRPr="00D20CF9" w:rsidRDefault="00E61D01" w:rsidP="00E61D01">
      <w:pPr>
        <w:autoSpaceDE w:val="0"/>
        <w:autoSpaceDN w:val="0"/>
        <w:adjustRightInd w:val="0"/>
        <w:rPr>
          <w:iCs/>
          <w:color w:val="000000"/>
        </w:rPr>
      </w:pPr>
      <w:r w:rsidRPr="00D20CF9">
        <w:rPr>
          <w:iCs/>
          <w:color w:val="000000"/>
        </w:rPr>
        <w:t xml:space="preserve">Investigator is approved to enroll up </w:t>
      </w:r>
      <w:r w:rsidRPr="00D20CF9">
        <w:rPr>
          <w:iCs/>
        </w:rPr>
        <w:t xml:space="preserve">to </w:t>
      </w:r>
      <w:r w:rsidR="00557CF0">
        <w:rPr>
          <w:iCs/>
        </w:rPr>
        <w:t>240</w:t>
      </w:r>
      <w:r w:rsidRPr="00D20CF9">
        <w:rPr>
          <w:iCs/>
        </w:rPr>
        <w:t xml:space="preserve"> </w:t>
      </w:r>
      <w:r w:rsidRPr="00D20CF9">
        <w:rPr>
          <w:iCs/>
          <w:color w:val="000000"/>
        </w:rPr>
        <w:t xml:space="preserve">Subjects meeting the enrollment criteria during the enrollment </w:t>
      </w:r>
      <w:r w:rsidRPr="00D20CF9">
        <w:rPr>
          <w:iCs/>
        </w:rPr>
        <w:t xml:space="preserve">period.  Enrollment of an amount of study Subjects </w:t>
      </w:r>
      <w:proofErr w:type="gramStart"/>
      <w:r w:rsidRPr="00D20CF9">
        <w:rPr>
          <w:iCs/>
          <w:color w:val="000000"/>
        </w:rPr>
        <w:t>in excess of</w:t>
      </w:r>
      <w:proofErr w:type="gramEnd"/>
      <w:r w:rsidRPr="00D20CF9">
        <w:rPr>
          <w:iCs/>
          <w:color w:val="000000"/>
        </w:rPr>
        <w:t xml:space="preserve"> such approved number must first be approved by Sponsor and notified to Institution’s IRB/EC, as applicable.</w:t>
      </w:r>
    </w:p>
    <w:p w14:paraId="4B8651BC" w14:textId="77777777" w:rsidR="00E61D01" w:rsidRPr="00D20CF9" w:rsidRDefault="00E61D01" w:rsidP="00242976">
      <w:pPr>
        <w:jc w:val="left"/>
      </w:pPr>
    </w:p>
    <w:p w14:paraId="59D261BE" w14:textId="28C6818F" w:rsidR="00242976" w:rsidRDefault="00242976" w:rsidP="00242976">
      <w:pPr>
        <w:jc w:val="left"/>
        <w:rPr>
          <w:b/>
          <w:bCs/>
          <w:color w:val="000000"/>
        </w:rPr>
      </w:pPr>
      <w:r w:rsidRPr="005D6FE7">
        <w:rPr>
          <w:b/>
          <w:bCs/>
          <w:color w:val="000000"/>
        </w:rPr>
        <w:t>Payment Information</w:t>
      </w:r>
    </w:p>
    <w:p w14:paraId="62650518" w14:textId="55B2E475" w:rsidR="00BC785A" w:rsidRPr="005D6FE7" w:rsidRDefault="00BC785A" w:rsidP="00242976">
      <w:pPr>
        <w:jc w:val="left"/>
        <w:rPr>
          <w:b/>
          <w:bCs/>
          <w:color w:val="000000"/>
        </w:rPr>
      </w:pPr>
      <w:r>
        <w:t>Conformal Medical has designated Block Clinical to compensate Institution on Conformal Medical’s behalf and make payments according to Exhibit B (Budget).</w:t>
      </w:r>
    </w:p>
    <w:p w14:paraId="76FCA477" w14:textId="7BD94E6A" w:rsidR="00242976" w:rsidRPr="000F116C" w:rsidRDefault="00242976" w:rsidP="00CB4BF4">
      <w:pPr>
        <w:spacing w:after="0"/>
        <w:ind w:firstLine="360"/>
        <w:jc w:val="left"/>
      </w:pPr>
      <w:r w:rsidRPr="00D20CF9">
        <w:rPr>
          <w:b/>
          <w:bCs/>
        </w:rPr>
        <w:t>Payee:</w:t>
      </w:r>
      <w:r w:rsidR="000F116C">
        <w:t xml:space="preserve"> </w:t>
      </w:r>
    </w:p>
    <w:p w14:paraId="553E5F64" w14:textId="5AA23E07" w:rsidR="00242976" w:rsidRPr="000F116C" w:rsidRDefault="00242976" w:rsidP="00242976">
      <w:pPr>
        <w:tabs>
          <w:tab w:val="left" w:pos="2880"/>
        </w:tabs>
        <w:spacing w:after="734"/>
        <w:ind w:firstLine="360"/>
        <w:jc w:val="left"/>
      </w:pPr>
      <w:r w:rsidRPr="00D20CF9">
        <w:rPr>
          <w:b/>
          <w:bCs/>
        </w:rPr>
        <w:t>Mailing Address:</w:t>
      </w:r>
      <w:r w:rsidR="000F116C">
        <w:t xml:space="preserve"> </w:t>
      </w:r>
    </w:p>
    <w:p w14:paraId="0ED7D30F" w14:textId="1D3286C2" w:rsidR="00EC26ED" w:rsidRPr="000F116C" w:rsidRDefault="00242976" w:rsidP="00CB4BF4">
      <w:pPr>
        <w:spacing w:before="254"/>
        <w:ind w:firstLine="360"/>
        <w:jc w:val="left"/>
      </w:pPr>
      <w:r w:rsidRPr="00D20CF9">
        <w:rPr>
          <w:b/>
          <w:bCs/>
        </w:rPr>
        <w:t>Federal Tax I.D. #</w:t>
      </w:r>
      <w:r w:rsidR="00EC26ED" w:rsidRPr="00D20CF9">
        <w:rPr>
          <w:b/>
          <w:bCs/>
        </w:rPr>
        <w:t>:</w:t>
      </w:r>
      <w:r w:rsidR="000F116C">
        <w:t xml:space="preserve"> </w:t>
      </w:r>
    </w:p>
    <w:p w14:paraId="2BD53D7F" w14:textId="1FCF8883" w:rsidR="009F51EA" w:rsidRPr="009F51EA" w:rsidRDefault="009F51EA" w:rsidP="00CB4BF4">
      <w:pPr>
        <w:spacing w:before="254"/>
        <w:ind w:firstLine="360"/>
        <w:jc w:val="left"/>
        <w:rPr>
          <w:b/>
          <w:bCs/>
          <w:color w:val="FF0000"/>
        </w:rPr>
      </w:pPr>
    </w:p>
    <w:p w14:paraId="09B5A04A" w14:textId="36688FC0" w:rsidR="00EC26ED" w:rsidRPr="000F116C" w:rsidRDefault="00EC26ED" w:rsidP="00CB4BF4">
      <w:pPr>
        <w:spacing w:before="254"/>
        <w:ind w:firstLine="360"/>
        <w:jc w:val="left"/>
      </w:pPr>
      <w:r w:rsidRPr="00D20CF9">
        <w:rPr>
          <w:b/>
          <w:bCs/>
        </w:rPr>
        <w:t>Bank Name:</w:t>
      </w:r>
      <w:r w:rsidR="000F116C">
        <w:t xml:space="preserve"> </w:t>
      </w:r>
    </w:p>
    <w:p w14:paraId="53E777FE" w14:textId="645F9955" w:rsidR="00EC26ED" w:rsidRPr="000F116C" w:rsidRDefault="00EC26ED" w:rsidP="00CB4BF4">
      <w:pPr>
        <w:spacing w:before="254"/>
        <w:ind w:firstLine="360"/>
        <w:jc w:val="left"/>
      </w:pPr>
      <w:r w:rsidRPr="00D20CF9">
        <w:rPr>
          <w:b/>
          <w:bCs/>
        </w:rPr>
        <w:t>Bank Address:</w:t>
      </w:r>
      <w:r w:rsidR="000F116C">
        <w:t xml:space="preserve"> </w:t>
      </w:r>
    </w:p>
    <w:p w14:paraId="49913E7C" w14:textId="77B4D052" w:rsidR="00EC26ED" w:rsidRPr="000F116C" w:rsidRDefault="00EC26ED" w:rsidP="00CB4BF4">
      <w:pPr>
        <w:spacing w:before="254"/>
        <w:ind w:firstLine="360"/>
        <w:jc w:val="left"/>
      </w:pPr>
      <w:r w:rsidRPr="00D20CF9">
        <w:rPr>
          <w:b/>
          <w:bCs/>
        </w:rPr>
        <w:t>ACH ABA Routing Number:</w:t>
      </w:r>
      <w:r w:rsidR="000F116C">
        <w:t xml:space="preserve"> </w:t>
      </w:r>
      <w:r w:rsidRPr="00D20CF9">
        <w:rPr>
          <w:b/>
          <w:bCs/>
        </w:rPr>
        <w:t xml:space="preserve"> </w:t>
      </w:r>
      <w:r w:rsidR="000F116C">
        <w:t xml:space="preserve"> </w:t>
      </w:r>
    </w:p>
    <w:p w14:paraId="4D51F884" w14:textId="4A6ECAEE" w:rsidR="00EC26ED" w:rsidRPr="000F116C" w:rsidRDefault="00EC26ED" w:rsidP="00CB4BF4">
      <w:pPr>
        <w:spacing w:before="254"/>
        <w:ind w:firstLine="360"/>
        <w:jc w:val="left"/>
      </w:pPr>
      <w:r w:rsidRPr="00D20CF9">
        <w:rPr>
          <w:b/>
          <w:bCs/>
        </w:rPr>
        <w:t xml:space="preserve">Account Number: </w:t>
      </w:r>
    </w:p>
    <w:p w14:paraId="54DE6A66" w14:textId="3DEA819A" w:rsidR="00242976" w:rsidRPr="00D20CF9" w:rsidRDefault="00EC26ED" w:rsidP="00CB4BF4">
      <w:pPr>
        <w:spacing w:before="254"/>
        <w:ind w:firstLine="360"/>
        <w:jc w:val="left"/>
      </w:pPr>
      <w:r w:rsidRPr="00D20CF9">
        <w:rPr>
          <w:b/>
          <w:bCs/>
        </w:rPr>
        <w:t xml:space="preserve">Email contact for payment summary: </w:t>
      </w:r>
      <w:r w:rsidR="006456AC" w:rsidRPr="00D20CF9">
        <w:t xml:space="preserve"> </w:t>
      </w:r>
      <w:r w:rsidR="00242976" w:rsidRPr="00D20CF9">
        <w:t xml:space="preserve"> </w:t>
      </w:r>
    </w:p>
    <w:p w14:paraId="2D2FA027" w14:textId="77777777" w:rsidR="00013784" w:rsidRPr="00D20CF9" w:rsidRDefault="00013784" w:rsidP="00242976">
      <w:pPr>
        <w:spacing w:before="120"/>
        <w:rPr>
          <w:b/>
          <w:bCs/>
        </w:rPr>
      </w:pPr>
    </w:p>
    <w:p w14:paraId="458D1F1D" w14:textId="316A8B39" w:rsidR="00EC26ED" w:rsidRPr="00D20CF9" w:rsidRDefault="009F51EA" w:rsidP="006B4841">
      <w:pPr>
        <w:spacing w:after="0"/>
        <w:jc w:val="left"/>
        <w:rPr>
          <w:b/>
        </w:rPr>
      </w:pPr>
      <w:r>
        <w:rPr>
          <w:b/>
        </w:rPr>
        <w:br w:type="page"/>
      </w:r>
      <w:r w:rsidR="000B5475" w:rsidRPr="00D20CF9">
        <w:rPr>
          <w:b/>
        </w:rPr>
        <w:lastRenderedPageBreak/>
        <w:t>Compensation</w:t>
      </w:r>
    </w:p>
    <w:p w14:paraId="0092C4C9" w14:textId="77777777" w:rsidR="00613990" w:rsidRPr="00D20CF9" w:rsidRDefault="00613990" w:rsidP="00613990">
      <w:pPr>
        <w:rPr>
          <w:snapToGrid w:val="0"/>
        </w:rPr>
      </w:pPr>
      <w:r w:rsidRPr="00D20CF9">
        <w:rPr>
          <w:snapToGrid w:val="0"/>
        </w:rPr>
        <w:t xml:space="preserve">The Parties acknowledge that the designated Payee is authorized to receive </w:t>
      </w:r>
      <w:proofErr w:type="gramStart"/>
      <w:r w:rsidRPr="00D20CF9">
        <w:rPr>
          <w:snapToGrid w:val="0"/>
        </w:rPr>
        <w:t>all of</w:t>
      </w:r>
      <w:proofErr w:type="gramEnd"/>
      <w:r w:rsidRPr="00D20CF9">
        <w:rPr>
          <w:snapToGrid w:val="0"/>
        </w:rPr>
        <w:t xml:space="preserve"> the payments for the services performed under this Agreement.  </w:t>
      </w:r>
    </w:p>
    <w:p w14:paraId="199404B3" w14:textId="43D68EB5" w:rsidR="00613990" w:rsidRPr="00D20CF9" w:rsidRDefault="00613990" w:rsidP="00613990">
      <w:pPr>
        <w:rPr>
          <w:snapToGrid w:val="0"/>
        </w:rPr>
      </w:pPr>
      <w:r w:rsidRPr="00D20CF9">
        <w:rPr>
          <w:snapToGrid w:val="0"/>
        </w:rPr>
        <w:t>If the Investigator is not the Payee, then the Payee's obligation to reimburse the Investigator, if any, is determined by a separate agreement between Investigator and Payee, which may involve different payment amounts and different payment intervals than the payments made by Conformal Medical to the Payee.</w:t>
      </w:r>
    </w:p>
    <w:p w14:paraId="192D8182" w14:textId="207F1746" w:rsidR="00613990" w:rsidRPr="00D20CF9" w:rsidRDefault="00613990" w:rsidP="00613990">
      <w:pPr>
        <w:rPr>
          <w:snapToGrid w:val="0"/>
        </w:rPr>
      </w:pPr>
      <w:r w:rsidRPr="00D20CF9">
        <w:rPr>
          <w:snapToGrid w:val="0"/>
        </w:rPr>
        <w:t>Investigator acknowledges that if Investigator is not the Payee, Conformal Medical will not pay Investigator even if the Payee fails to reimburse Investigator.</w:t>
      </w:r>
    </w:p>
    <w:p w14:paraId="381533E7" w14:textId="2FAE78F6" w:rsidR="00C5120B" w:rsidRDefault="00C5120B" w:rsidP="001473EF">
      <w:pPr>
        <w:autoSpaceDE w:val="0"/>
        <w:autoSpaceDN w:val="0"/>
        <w:adjustRightInd w:val="0"/>
        <w:spacing w:after="0"/>
        <w:rPr>
          <w:snapToGrid w:val="0"/>
        </w:rPr>
      </w:pPr>
      <w:r w:rsidRPr="00D20CF9">
        <w:t xml:space="preserve">Payment will be </w:t>
      </w:r>
      <w:r w:rsidRPr="001473EF">
        <w:rPr>
          <w:snapToGrid w:val="0"/>
        </w:rPr>
        <w:t>made for properly consented patients.</w:t>
      </w:r>
      <w:r w:rsidR="001473EF" w:rsidRPr="001473EF">
        <w:rPr>
          <w:snapToGrid w:val="0"/>
        </w:rPr>
        <w:t xml:space="preserve"> All Standard of Care (SOC) procedures normally covered through health insurance should not be submitted for reimbursement by S</w:t>
      </w:r>
      <w:r w:rsidR="001473EF">
        <w:rPr>
          <w:snapToGrid w:val="0"/>
        </w:rPr>
        <w:t>ponsor</w:t>
      </w:r>
      <w:r w:rsidR="001473EF" w:rsidRPr="001473EF">
        <w:rPr>
          <w:snapToGrid w:val="0"/>
        </w:rPr>
        <w:t xml:space="preserve">. Additionally, Institution will not seek reimbursement from </w:t>
      </w:r>
      <w:r w:rsidR="001473EF">
        <w:rPr>
          <w:snapToGrid w:val="0"/>
        </w:rPr>
        <w:t>Sponsor</w:t>
      </w:r>
      <w:r w:rsidR="001473EF" w:rsidRPr="001473EF">
        <w:rPr>
          <w:snapToGrid w:val="0"/>
        </w:rPr>
        <w:t xml:space="preserve"> for any denied insurance claims or Study Subject bad debts.</w:t>
      </w:r>
    </w:p>
    <w:p w14:paraId="53634B4F" w14:textId="77777777" w:rsidR="001473EF" w:rsidRPr="006A2D49" w:rsidRDefault="001473EF" w:rsidP="001473EF">
      <w:pPr>
        <w:autoSpaceDE w:val="0"/>
        <w:autoSpaceDN w:val="0"/>
        <w:adjustRightInd w:val="0"/>
        <w:spacing w:after="0"/>
        <w:rPr>
          <w:snapToGrid w:val="0"/>
        </w:rPr>
      </w:pPr>
    </w:p>
    <w:p w14:paraId="4C3EFAB2" w14:textId="4B8C8E5F" w:rsidR="00EE388D" w:rsidRDefault="00EE388D" w:rsidP="00535BD6">
      <w:pPr>
        <w:autoSpaceDE w:val="0"/>
        <w:autoSpaceDN w:val="0"/>
        <w:adjustRightInd w:val="0"/>
        <w:spacing w:after="0"/>
      </w:pPr>
      <w:proofErr w:type="gramStart"/>
      <w:r w:rsidRPr="006A2D49">
        <w:t>Sponsor</w:t>
      </w:r>
      <w:proofErr w:type="gramEnd"/>
      <w:r w:rsidRPr="006A2D49">
        <w:t xml:space="preserve"> agrees to provide payments to Payee according to the amounts set forth in the </w:t>
      </w:r>
      <w:r w:rsidR="006A2D49" w:rsidRPr="006A2D49">
        <w:t>Study</w:t>
      </w:r>
      <w:r w:rsidRPr="006A2D49">
        <w:t xml:space="preserve"> Budget incorporated in this Exhibit </w:t>
      </w:r>
      <w:r w:rsidR="00E73657">
        <w:t>B</w:t>
      </w:r>
      <w:r w:rsidRPr="006A2D49">
        <w:t xml:space="preserve">. </w:t>
      </w:r>
      <w:r w:rsidR="00BC785A">
        <w:t xml:space="preserve">Via Block Clinical, </w:t>
      </w:r>
      <w:r w:rsidRPr="006A2D49">
        <w:t xml:space="preserve">Sponsor shall pay Payee </w:t>
      </w:r>
      <w:r w:rsidR="006F4329">
        <w:t>based on assessments completed</w:t>
      </w:r>
      <w:r w:rsidRPr="006A2D49">
        <w:t xml:space="preserve"> </w:t>
      </w:r>
      <w:r w:rsidR="006F4329">
        <w:t>during</w:t>
      </w:r>
      <w:r w:rsidR="006F4329" w:rsidRPr="006A2D49">
        <w:t xml:space="preserve"> </w:t>
      </w:r>
      <w:r w:rsidRPr="006A2D49">
        <w:t xml:space="preserve">each </w:t>
      </w:r>
      <w:r w:rsidR="006F4329" w:rsidRPr="006A2D49">
        <w:t xml:space="preserve">satisfactorily completed </w:t>
      </w:r>
      <w:r w:rsidRPr="006A2D49">
        <w:t>visit . A satisfactor</w:t>
      </w:r>
      <w:r w:rsidR="006F4329">
        <w:t>il</w:t>
      </w:r>
      <w:r w:rsidRPr="006A2D49">
        <w:t xml:space="preserve">y completed visit will be one in which a </w:t>
      </w:r>
      <w:r w:rsidR="006A2D49" w:rsidRPr="006A2D49">
        <w:t>Study</w:t>
      </w:r>
      <w:r w:rsidRPr="006A2D49">
        <w:t xml:space="preserve"> </w:t>
      </w:r>
      <w:r w:rsidR="006A2D49" w:rsidRPr="006A2D49">
        <w:t>s</w:t>
      </w:r>
      <w:r w:rsidRPr="006A2D49">
        <w:t xml:space="preserve">ubject has met the inclusion criteria of the Protocol and none of the exclusion criteria and is evaluable per the Protocol. </w:t>
      </w:r>
      <w:r w:rsidR="00535BD6">
        <w:t>Institution shall</w:t>
      </w:r>
      <w:r w:rsidR="00535BD6" w:rsidRPr="00535BD6">
        <w:t xml:space="preserve"> enter</w:t>
      </w:r>
      <w:r w:rsidR="00535BD6">
        <w:t xml:space="preserve"> data</w:t>
      </w:r>
      <w:r w:rsidR="00535BD6" w:rsidRPr="00535BD6">
        <w:t xml:space="preserve"> into the electronic data collection system within 5 business days of a Subject visit</w:t>
      </w:r>
      <w:r w:rsidR="00535BD6">
        <w:t xml:space="preserve">. </w:t>
      </w:r>
      <w:r w:rsidRPr="006A2D49">
        <w:t xml:space="preserve">Payments will be made in good faith, based on data </w:t>
      </w:r>
      <w:proofErr w:type="gramStart"/>
      <w:r w:rsidRPr="006A2D49">
        <w:t>entered into</w:t>
      </w:r>
      <w:proofErr w:type="gramEnd"/>
      <w:r w:rsidRPr="006A2D49">
        <w:t xml:space="preserve"> the eCRF. It is understood that if a </w:t>
      </w:r>
      <w:r w:rsidR="006A2D49" w:rsidRPr="006A2D49">
        <w:t>Study</w:t>
      </w:r>
      <w:r w:rsidRPr="006A2D49">
        <w:t xml:space="preserve"> </w:t>
      </w:r>
      <w:r w:rsidR="006A2D49" w:rsidRPr="006A2D49">
        <w:t>s</w:t>
      </w:r>
      <w:r w:rsidRPr="006A2D49">
        <w:t>ubject must be discontinued for reasons stipulated in the Protocol, Institution will be paid pro rata for work completed as set forth in Exhibit </w:t>
      </w:r>
      <w:r w:rsidR="00E73657">
        <w:t>B</w:t>
      </w:r>
      <w:r w:rsidRPr="006A2D49">
        <w:t>. Sponsor will not make payments for visits done in violation of the Protocol</w:t>
      </w:r>
      <w:r w:rsidR="008E5824">
        <w:t>.</w:t>
      </w:r>
      <w:r w:rsidR="006F4329">
        <w:t xml:space="preserve"> </w:t>
      </w:r>
      <w:r w:rsidR="008D75DB">
        <w:t xml:space="preserve">No payment will be made </w:t>
      </w:r>
      <w:r w:rsidR="006F4329">
        <w:t>for tests or assessments completed prior to a patient signing the informed consent form.</w:t>
      </w:r>
    </w:p>
    <w:p w14:paraId="12669A37" w14:textId="0536FE5C" w:rsidR="008E5824" w:rsidRDefault="008E5824" w:rsidP="00535BD6">
      <w:pPr>
        <w:autoSpaceDE w:val="0"/>
        <w:autoSpaceDN w:val="0"/>
        <w:adjustRightInd w:val="0"/>
        <w:spacing w:after="0"/>
      </w:pPr>
    </w:p>
    <w:p w14:paraId="503F5DF1" w14:textId="4240E1B5" w:rsidR="005E6C92" w:rsidRDefault="00A437EA" w:rsidP="008E5824">
      <w:bookmarkStart w:id="0" w:name="_Hlk190943880"/>
      <w:proofErr w:type="gramStart"/>
      <w:r>
        <w:t>Sponsor</w:t>
      </w:r>
      <w:proofErr w:type="gramEnd"/>
      <w:r>
        <w:t xml:space="preserve"> will reimburse for screen failures at the rate set in the budget below</w:t>
      </w:r>
      <w:r w:rsidR="008E5824">
        <w:t xml:space="preserve">. </w:t>
      </w:r>
      <w:bookmarkEnd w:id="0"/>
      <w:r w:rsidR="008E5824" w:rsidRPr="00D20CF9">
        <w:t xml:space="preserve">To be eligible for reimbursement of a screening visit, completed screening </w:t>
      </w:r>
      <w:r w:rsidR="008E5824">
        <w:t>e</w:t>
      </w:r>
      <w:r w:rsidR="008E5824" w:rsidRPr="00D20CF9">
        <w:t>CRF pages must be submitted to Conformal Medical along with any additional information, which may be requested by Conformal Medical to appropriately document the subject screening procedures.</w:t>
      </w:r>
    </w:p>
    <w:p w14:paraId="3C264D33" w14:textId="5F664DA7" w:rsidR="00AB5829" w:rsidRPr="008E5824" w:rsidRDefault="003D03B7" w:rsidP="00D065A6">
      <w:pPr>
        <w:pStyle w:val="BodyText"/>
        <w:rPr>
          <w:snapToGrid/>
        </w:rPr>
      </w:pPr>
      <w:r w:rsidRPr="008E5824">
        <w:rPr>
          <w:snapToGrid/>
        </w:rPr>
        <w:t xml:space="preserve">Sponsor shall pay </w:t>
      </w:r>
      <w:proofErr w:type="gramStart"/>
      <w:r w:rsidRPr="008E5824">
        <w:rPr>
          <w:snapToGrid/>
        </w:rPr>
        <w:t>Institution</w:t>
      </w:r>
      <w:proofErr w:type="gramEnd"/>
      <w:r w:rsidRPr="008E5824">
        <w:rPr>
          <w:snapToGrid/>
        </w:rPr>
        <w:t xml:space="preserve"> </w:t>
      </w:r>
      <w:proofErr w:type="gramStart"/>
      <w:r w:rsidRPr="008E5824">
        <w:rPr>
          <w:snapToGrid/>
        </w:rPr>
        <w:t>on a monthly basis</w:t>
      </w:r>
      <w:proofErr w:type="gramEnd"/>
      <w:r w:rsidRPr="008E5824">
        <w:rPr>
          <w:snapToGrid/>
        </w:rPr>
        <w:t xml:space="preserve"> for each visit satisfactorily completed. Sponsor shall holdback ten percent (10%) of each per visit payment due to Institution. Final payment shall be made to Institution within forty-five (45) days after completion of the Study</w:t>
      </w:r>
      <w:r w:rsidR="00346908" w:rsidRPr="008E5824">
        <w:rPr>
          <w:snapToGrid/>
        </w:rPr>
        <w:t xml:space="preserve">. </w:t>
      </w:r>
      <w:r w:rsidR="00AB5829" w:rsidRPr="00AB5829">
        <w:rPr>
          <w:snapToGrid/>
        </w:rPr>
        <w:t xml:space="preserve">The final </w:t>
      </w:r>
      <w:r w:rsidR="00AB5829" w:rsidRPr="008E5824">
        <w:rPr>
          <w:snapToGrid/>
        </w:rPr>
        <w:t>ten</w:t>
      </w:r>
      <w:r w:rsidR="00AB5829" w:rsidRPr="00AB5829">
        <w:rPr>
          <w:snapToGrid/>
        </w:rPr>
        <w:t xml:space="preserve"> percent (</w:t>
      </w:r>
      <w:r w:rsidR="00AB5829" w:rsidRPr="008E5824">
        <w:rPr>
          <w:snapToGrid/>
        </w:rPr>
        <w:t>10</w:t>
      </w:r>
      <w:r w:rsidR="00AB5829" w:rsidRPr="00AB5829">
        <w:rPr>
          <w:snapToGrid/>
        </w:rPr>
        <w:t xml:space="preserve">%) withholding shall be paid to Payee upon Trial completion. </w:t>
      </w:r>
      <w:r w:rsidR="008C165E" w:rsidRPr="00D20CF9">
        <w:t xml:space="preserve">Payee will have thirty (30) days from the receipt of final payment to dispute any payment discrepancies </w:t>
      </w:r>
      <w:proofErr w:type="gramStart"/>
      <w:r w:rsidR="008C165E" w:rsidRPr="00D20CF9">
        <w:t>during the course of</w:t>
      </w:r>
      <w:proofErr w:type="gramEnd"/>
      <w:r w:rsidR="008C165E" w:rsidRPr="00D20CF9">
        <w:t xml:space="preserve"> the Study</w:t>
      </w:r>
      <w:r w:rsidR="008C165E">
        <w:t>.</w:t>
      </w:r>
      <w:r w:rsidR="00D87A5A">
        <w:t xml:space="preserve"> </w:t>
      </w:r>
      <w:r w:rsidR="00D87A5A" w:rsidRPr="00D87A5A">
        <w:t>All disputes must be submitted in writing.  Detailed supporting documentation must be provided at the time the dispute is submitted. Once agreement of the reconciliation has been verified by Sponsor, and Institution and Sponsor have agreed to the final close out, the final payment will be disbursed.</w:t>
      </w:r>
    </w:p>
    <w:p w14:paraId="29A339E3" w14:textId="77777777" w:rsidR="001473EF" w:rsidRPr="00D20CF9" w:rsidRDefault="001473EF" w:rsidP="00C774DE">
      <w:pPr>
        <w:autoSpaceDE w:val="0"/>
        <w:autoSpaceDN w:val="0"/>
        <w:adjustRightInd w:val="0"/>
        <w:spacing w:after="0"/>
      </w:pPr>
    </w:p>
    <w:p w14:paraId="795A938B" w14:textId="77777777" w:rsidR="005F2C17" w:rsidRDefault="005F2C17">
      <w:pPr>
        <w:spacing w:after="0"/>
        <w:jc w:val="left"/>
        <w:rPr>
          <w:b/>
          <w:color w:val="FF0000"/>
        </w:rPr>
      </w:pPr>
      <w:r>
        <w:rPr>
          <w:b/>
          <w:color w:val="FF0000"/>
        </w:rPr>
        <w:br w:type="page"/>
      </w:r>
    </w:p>
    <w:p w14:paraId="7E102961" w14:textId="78D40897" w:rsidR="000B5475" w:rsidRPr="00D20CF9" w:rsidRDefault="00DD7623" w:rsidP="00315769">
      <w:pPr>
        <w:tabs>
          <w:tab w:val="right" w:leader="dot" w:pos="9000"/>
        </w:tabs>
        <w:spacing w:after="0"/>
        <w:rPr>
          <w:b/>
          <w:color w:val="FF0000"/>
        </w:rPr>
      </w:pPr>
      <w:r w:rsidRPr="00D20CF9">
        <w:rPr>
          <w:b/>
          <w:color w:val="FF0000"/>
        </w:rPr>
        <w:lastRenderedPageBreak/>
        <w:t>INSERT BUDGET TABLE</w:t>
      </w:r>
    </w:p>
    <w:p w14:paraId="4574AD8A" w14:textId="77777777" w:rsidR="008C165E" w:rsidRPr="00D20CF9" w:rsidRDefault="008C165E" w:rsidP="008C165E">
      <w:pPr>
        <w:jc w:val="center"/>
        <w:rPr>
          <w:sz w:val="20"/>
          <w:szCs w:val="20"/>
        </w:rPr>
      </w:pPr>
      <w:r w:rsidRPr="00D20CF9">
        <w:rPr>
          <w:rFonts w:eastAsia="Arial"/>
          <w:b/>
          <w:bCs/>
          <w:sz w:val="20"/>
          <w:szCs w:val="20"/>
        </w:rPr>
        <w:t>NO OTHER ADDITIONAL FUNDING REQUESTS WILL BE CONSIDERED</w:t>
      </w:r>
    </w:p>
    <w:p w14:paraId="2832702F" w14:textId="77777777" w:rsidR="008C165E" w:rsidRPr="005D6FE7" w:rsidRDefault="008C165E" w:rsidP="008C165E">
      <w:pPr>
        <w:jc w:val="center"/>
        <w:rPr>
          <w:sz w:val="20"/>
          <w:szCs w:val="20"/>
        </w:rPr>
      </w:pPr>
      <w:r w:rsidRPr="00D20CF9">
        <w:rPr>
          <w:rFonts w:eastAsia="Arial"/>
          <w:sz w:val="20"/>
          <w:szCs w:val="20"/>
        </w:rPr>
        <w:t>These amounts include all applicable taxes.</w:t>
      </w:r>
    </w:p>
    <w:p w14:paraId="18B53D4F" w14:textId="2AA16A88" w:rsidR="00DD7623" w:rsidRDefault="00DD7623" w:rsidP="00315769">
      <w:pPr>
        <w:tabs>
          <w:tab w:val="right" w:leader="dot" w:pos="9000"/>
        </w:tabs>
        <w:spacing w:after="0"/>
        <w:rPr>
          <w:b/>
        </w:rPr>
      </w:pPr>
    </w:p>
    <w:p w14:paraId="0D80ABB7" w14:textId="77777777" w:rsidR="005D6FE7" w:rsidRPr="00D20CF9" w:rsidRDefault="005D6FE7" w:rsidP="00315769">
      <w:pPr>
        <w:tabs>
          <w:tab w:val="right" w:leader="dot" w:pos="9000"/>
        </w:tabs>
        <w:spacing w:after="0"/>
        <w:rPr>
          <w:b/>
        </w:rPr>
      </w:pPr>
    </w:p>
    <w:p w14:paraId="16BA246B" w14:textId="77777777" w:rsidR="00EC4E53" w:rsidRPr="00D20CF9" w:rsidRDefault="00EC4E53" w:rsidP="00E82A34"/>
    <w:p w14:paraId="3F977D2F" w14:textId="77777777" w:rsidR="008C165E" w:rsidRDefault="008C165E" w:rsidP="008C165E">
      <w:pPr>
        <w:autoSpaceDE w:val="0"/>
        <w:autoSpaceDN w:val="0"/>
        <w:adjustRightInd w:val="0"/>
        <w:spacing w:after="0"/>
        <w:jc w:val="left"/>
        <w:rPr>
          <w:b/>
          <w:bCs/>
          <w:color w:val="000000"/>
        </w:rPr>
      </w:pPr>
      <w:r w:rsidRPr="00D20CF9">
        <w:rPr>
          <w:b/>
          <w:bCs/>
          <w:color w:val="000000"/>
        </w:rPr>
        <w:t>Invoices</w:t>
      </w:r>
    </w:p>
    <w:p w14:paraId="7C000AD4" w14:textId="6B1D25D6" w:rsidR="002B6E62" w:rsidRPr="00D20CF9" w:rsidRDefault="009D1E92" w:rsidP="00315769">
      <w:pPr>
        <w:spacing w:before="120" w:after="0"/>
      </w:pPr>
      <w:r w:rsidRPr="00D20CF9">
        <w:t>Conformal Medical</w:t>
      </w:r>
      <w:r w:rsidR="00242976" w:rsidRPr="00D20CF9">
        <w:t xml:space="preserve"> will </w:t>
      </w:r>
      <w:r w:rsidR="00EC4E53">
        <w:t xml:space="preserve">also </w:t>
      </w:r>
      <w:r w:rsidR="00242976" w:rsidRPr="00D20CF9">
        <w:t xml:space="preserve">compensate the Institution for </w:t>
      </w:r>
      <w:r w:rsidR="00F57340" w:rsidRPr="00D20CF9">
        <w:t>the following</w:t>
      </w:r>
      <w:r w:rsidR="00EC4E53">
        <w:t xml:space="preserve"> fees, upon receipt of invoice</w:t>
      </w:r>
      <w:r w:rsidR="00C17158">
        <w:t xml:space="preserve">. </w:t>
      </w:r>
      <w:r w:rsidR="008922B9">
        <w:t>The payment term hereunder is thirty (30) days following receipt of a valid invoice</w:t>
      </w:r>
      <w:r w:rsidR="00F57340" w:rsidRPr="00D20CF9">
        <w:t>:</w:t>
      </w:r>
    </w:p>
    <w:p w14:paraId="1CA89892" w14:textId="010C2088" w:rsidR="00315769" w:rsidRPr="00D20CF9" w:rsidRDefault="00315769" w:rsidP="00315769">
      <w:pPr>
        <w:spacing w:before="120" w:after="0"/>
      </w:pPr>
    </w:p>
    <w:p w14:paraId="028733DA" w14:textId="6D7A7DA8" w:rsidR="00DD7623" w:rsidRPr="00D20CF9" w:rsidRDefault="00DD7623" w:rsidP="00DD7623">
      <w:pPr>
        <w:tabs>
          <w:tab w:val="right" w:leader="dot" w:pos="9000"/>
        </w:tabs>
        <w:spacing w:after="0"/>
        <w:rPr>
          <w:b/>
          <w:color w:val="FF0000"/>
        </w:rPr>
      </w:pPr>
      <w:r w:rsidRPr="00D20CF9">
        <w:rPr>
          <w:b/>
          <w:color w:val="FF0000"/>
        </w:rPr>
        <w:t>INSERT ADMINISTRATIVE FEES TABLE</w:t>
      </w:r>
    </w:p>
    <w:p w14:paraId="4948A24D" w14:textId="77777777" w:rsidR="00DD7623" w:rsidRPr="00D20CF9" w:rsidRDefault="00DD7623" w:rsidP="00315769">
      <w:pPr>
        <w:spacing w:before="120" w:after="0"/>
      </w:pPr>
    </w:p>
    <w:p w14:paraId="2D809E64" w14:textId="77777777" w:rsidR="008C165E" w:rsidRDefault="008C165E" w:rsidP="008C165E">
      <w:pPr>
        <w:autoSpaceDE w:val="0"/>
        <w:autoSpaceDN w:val="0"/>
        <w:adjustRightInd w:val="0"/>
        <w:spacing w:after="0"/>
        <w:jc w:val="left"/>
        <w:rPr>
          <w:color w:val="000000"/>
        </w:rPr>
      </w:pPr>
      <w:r w:rsidRPr="00D20CF9">
        <w:rPr>
          <w:color w:val="000000"/>
        </w:rPr>
        <w:t xml:space="preserve">Invoices shall be addressed to:    </w:t>
      </w:r>
    </w:p>
    <w:p w14:paraId="3A492BD5" w14:textId="77777777" w:rsidR="008C165E" w:rsidRPr="00D20CF9" w:rsidRDefault="008C165E" w:rsidP="008C165E">
      <w:pPr>
        <w:autoSpaceDE w:val="0"/>
        <w:autoSpaceDN w:val="0"/>
        <w:adjustRightInd w:val="0"/>
        <w:spacing w:after="0"/>
        <w:jc w:val="left"/>
        <w:rPr>
          <w:color w:val="000000"/>
        </w:rPr>
      </w:pPr>
    </w:p>
    <w:p w14:paraId="24236B7D" w14:textId="77777777" w:rsidR="008C165E" w:rsidRPr="00D20CF9" w:rsidRDefault="008C165E" w:rsidP="008C165E">
      <w:pPr>
        <w:spacing w:after="0"/>
        <w:jc w:val="left"/>
        <w:rPr>
          <w:color w:val="000000"/>
        </w:rPr>
      </w:pPr>
      <w:r w:rsidRPr="00D20CF9">
        <w:rPr>
          <w:color w:val="000000"/>
        </w:rPr>
        <w:t>Conformal Medical</w:t>
      </w:r>
    </w:p>
    <w:p w14:paraId="7DDF5D78" w14:textId="77777777" w:rsidR="008C165E" w:rsidRPr="00D20CF9" w:rsidRDefault="008C165E" w:rsidP="008C165E">
      <w:pPr>
        <w:spacing w:after="0"/>
        <w:jc w:val="left"/>
        <w:rPr>
          <w:b/>
          <w:color w:val="000000"/>
        </w:rPr>
      </w:pPr>
      <w:r w:rsidRPr="00D20CF9">
        <w:t>15 Trafalgar Square, Ste. 101</w:t>
      </w:r>
      <w:r w:rsidRPr="00D20CF9">
        <w:rPr>
          <w:color w:val="000000"/>
        </w:rPr>
        <w:t xml:space="preserve"> </w:t>
      </w:r>
      <w:r w:rsidRPr="00D20CF9">
        <w:rPr>
          <w:color w:val="000000"/>
        </w:rPr>
        <w:br/>
        <w:t>Nashua, NH  03063 USA</w:t>
      </w:r>
    </w:p>
    <w:p w14:paraId="7117EA6C" w14:textId="77777777" w:rsidR="008C165E" w:rsidRDefault="008C165E" w:rsidP="008C165E">
      <w:pPr>
        <w:autoSpaceDE w:val="0"/>
        <w:autoSpaceDN w:val="0"/>
        <w:adjustRightInd w:val="0"/>
        <w:rPr>
          <w:color w:val="000000"/>
        </w:rPr>
      </w:pPr>
    </w:p>
    <w:p w14:paraId="1A421607" w14:textId="6415DE93" w:rsidR="008C165E" w:rsidRPr="00D20CF9" w:rsidRDefault="008C165E" w:rsidP="008C165E">
      <w:pPr>
        <w:autoSpaceDE w:val="0"/>
        <w:autoSpaceDN w:val="0"/>
        <w:adjustRightInd w:val="0"/>
        <w:rPr>
          <w:color w:val="000000"/>
          <w:u w:val="single"/>
        </w:rPr>
      </w:pPr>
      <w:r w:rsidRPr="00D20CF9">
        <w:rPr>
          <w:color w:val="000000"/>
        </w:rPr>
        <w:t xml:space="preserve">For all invoiceable fees, invoices shall be sent to Sponsor at </w:t>
      </w:r>
      <w:hyperlink r:id="rId7" w:history="1">
        <w:r w:rsidR="00163869">
          <w:rPr>
            <w:rStyle w:val="Hyperlink"/>
          </w:rPr>
          <w:t>payments@conformalmedical.com</w:t>
        </w:r>
      </w:hyperlink>
      <w:r w:rsidR="00783FBE">
        <w:t>.</w:t>
      </w:r>
      <w:r w:rsidR="00163869">
        <w:t xml:space="preserve"> </w:t>
      </w:r>
    </w:p>
    <w:p w14:paraId="7453DB51" w14:textId="77777777" w:rsidR="008C165E" w:rsidRPr="00783FBE" w:rsidRDefault="008C165E" w:rsidP="008C165E">
      <w:pPr>
        <w:ind w:left="990"/>
        <w:rPr>
          <w:color w:val="000000"/>
        </w:rPr>
      </w:pPr>
      <w:r w:rsidRPr="00783FBE">
        <w:rPr>
          <w:color w:val="000000"/>
        </w:rPr>
        <w:t>The following information should be included on the invoice:</w:t>
      </w:r>
    </w:p>
    <w:p w14:paraId="50119BED"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Principal Investigator name</w:t>
      </w:r>
    </w:p>
    <w:p w14:paraId="4E97A358"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Invoice Date</w:t>
      </w:r>
    </w:p>
    <w:p w14:paraId="2A62556A"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Invoice Number</w:t>
      </w:r>
    </w:p>
    <w:p w14:paraId="1973934F"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Payee/Site Name (must match Payee indicated in CTA)</w:t>
      </w:r>
    </w:p>
    <w:p w14:paraId="01E70256"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Sponsor Name</w:t>
      </w:r>
    </w:p>
    <w:p w14:paraId="16515F68"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Study Number</w:t>
      </w:r>
    </w:p>
    <w:p w14:paraId="4AC5DB2B"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Payment Amount</w:t>
      </w:r>
    </w:p>
    <w:p w14:paraId="2375EEEB" w14:textId="77777777" w:rsidR="008C165E" w:rsidRPr="00D20CF9" w:rsidRDefault="008C165E" w:rsidP="008C165E">
      <w:pPr>
        <w:pStyle w:val="ListParagraph"/>
        <w:numPr>
          <w:ilvl w:val="1"/>
          <w:numId w:val="22"/>
        </w:numPr>
        <w:spacing w:after="160" w:line="240" w:lineRule="auto"/>
        <w:jc w:val="both"/>
        <w:rPr>
          <w:rFonts w:ascii="Times New Roman" w:eastAsia="Times New Roman" w:hAnsi="Times New Roman"/>
          <w:color w:val="000000"/>
          <w:sz w:val="24"/>
          <w:szCs w:val="24"/>
        </w:rPr>
      </w:pPr>
      <w:r w:rsidRPr="00D20CF9">
        <w:rPr>
          <w:rFonts w:ascii="Times New Roman" w:eastAsia="Times New Roman" w:hAnsi="Times New Roman"/>
          <w:color w:val="000000"/>
          <w:sz w:val="24"/>
          <w:szCs w:val="24"/>
        </w:rPr>
        <w:t>Complete description of services rendered/details of expense(s)</w:t>
      </w:r>
    </w:p>
    <w:p w14:paraId="7E5B6F3B" w14:textId="77777777" w:rsidR="008C165E" w:rsidRPr="00535BD6" w:rsidRDefault="008C165E" w:rsidP="008C165E">
      <w:pPr>
        <w:pStyle w:val="BodyText"/>
        <w:rPr>
          <w:color w:val="202733"/>
          <w:sz w:val="30"/>
          <w:szCs w:val="30"/>
          <w:shd w:val="clear" w:color="auto" w:fill="FFFFFF"/>
        </w:rPr>
      </w:pPr>
      <w:r w:rsidRPr="00535BD6">
        <w:t>Conformal Medical will not reimburse Institution for services provided more than 12 months prior to the receipt of the invoice.</w:t>
      </w:r>
      <w:r w:rsidRPr="00535BD6">
        <w:rPr>
          <w:color w:val="202733"/>
          <w:sz w:val="30"/>
          <w:szCs w:val="30"/>
          <w:shd w:val="clear" w:color="auto" w:fill="FFFFFF"/>
        </w:rPr>
        <w:t> </w:t>
      </w:r>
    </w:p>
    <w:p w14:paraId="5CB06F86" w14:textId="3587D1BC" w:rsidR="00EC4E53" w:rsidRPr="00D20CF9" w:rsidRDefault="00EC4E53" w:rsidP="00EC4E53">
      <w:pPr>
        <w:pStyle w:val="BodyText"/>
        <w:spacing w:before="120" w:after="0"/>
      </w:pPr>
      <w:r w:rsidRPr="00D20CF9">
        <w:t xml:space="preserve">All funds to support the Institution’s and the Investigators’ performance of the Study will be paid by Conformal Medical. Once Conformal Medical has paid funds for the Institution’s and the Investigators’ performance of the Study, Conformal Medical shall have no further obligation or liability to pay the Institution and the Investigators any amount for their performance of the Study.  </w:t>
      </w:r>
    </w:p>
    <w:p w14:paraId="3C114E03" w14:textId="77777777" w:rsidR="00242976" w:rsidRPr="00D20CF9" w:rsidRDefault="00242976" w:rsidP="00F57340">
      <w:pPr>
        <w:spacing w:before="240" w:after="0"/>
      </w:pPr>
      <w:r w:rsidRPr="00D20CF9">
        <w:rPr>
          <w:b/>
          <w:bCs/>
        </w:rPr>
        <w:t>Investigational Device</w:t>
      </w:r>
    </w:p>
    <w:p w14:paraId="4ED7817D" w14:textId="22DB4418" w:rsidR="000922DD" w:rsidRPr="005F2C17" w:rsidRDefault="00242976" w:rsidP="005F2C17">
      <w:pPr>
        <w:spacing w:before="120" w:after="0"/>
      </w:pPr>
      <w:r w:rsidRPr="00D20CF9">
        <w:t xml:space="preserve">The Device will be provided at no charge to </w:t>
      </w:r>
      <w:r w:rsidR="009D1E92" w:rsidRPr="00D20CF9">
        <w:t>Conformal Medical</w:t>
      </w:r>
      <w:r w:rsidRPr="00D20CF9">
        <w:t xml:space="preserve">-approved institutions during the enrollment period of the </w:t>
      </w:r>
      <w:r w:rsidR="00DD7623" w:rsidRPr="00D20CF9">
        <w:t>Study</w:t>
      </w:r>
      <w:r w:rsidRPr="00D20CF9">
        <w:t>.</w:t>
      </w:r>
    </w:p>
    <w:sectPr w:rsidR="000922DD" w:rsidRPr="005F2C17" w:rsidSect="00CB4BF4">
      <w:footerReference w:type="default" r:id="rId8"/>
      <w:footerReference w:type="first" r:id="rId9"/>
      <w:pgSz w:w="12240" w:h="15840" w:code="1"/>
      <w:pgMar w:top="1440" w:right="1440" w:bottom="1440" w:left="1440"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6C8FF" w14:textId="77777777" w:rsidR="006E40A8" w:rsidRDefault="006E40A8">
      <w:r>
        <w:separator/>
      </w:r>
    </w:p>
  </w:endnote>
  <w:endnote w:type="continuationSeparator" w:id="0">
    <w:p w14:paraId="49C26B79" w14:textId="77777777" w:rsidR="006E40A8" w:rsidRDefault="006E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92A3" w14:textId="4AD4CF37" w:rsidR="0034511C" w:rsidRPr="008C165E" w:rsidRDefault="004C3BF1" w:rsidP="008C165E">
    <w:pPr>
      <w:pStyle w:val="Footer"/>
      <w:jc w:val="right"/>
    </w:pPr>
    <w:r>
      <w:t xml:space="preserve">Exhibit </w:t>
    </w:r>
    <w:r w:rsidR="00E73657">
      <w:t>B</w:t>
    </w:r>
    <w:r w:rsidR="008C165E">
      <w:tab/>
    </w:r>
    <w:r w:rsidR="008C165E">
      <w:tab/>
    </w:r>
    <w:sdt>
      <w:sdtPr>
        <w:id w:val="322634935"/>
        <w:docPartObj>
          <w:docPartGallery w:val="Page Numbers (Bottom of Page)"/>
          <w:docPartUnique/>
        </w:docPartObj>
      </w:sdtPr>
      <w:sdtContent>
        <w:sdt>
          <w:sdtPr>
            <w:id w:val="-1769616900"/>
            <w:docPartObj>
              <w:docPartGallery w:val="Page Numbers (Top of Page)"/>
              <w:docPartUnique/>
            </w:docPartObj>
          </w:sdtPr>
          <w:sdtContent>
            <w:r w:rsidR="008C165E">
              <w:t xml:space="preserve">Page </w:t>
            </w:r>
            <w:r w:rsidR="008C165E">
              <w:rPr>
                <w:b/>
                <w:bCs/>
              </w:rPr>
              <w:fldChar w:fldCharType="begin"/>
            </w:r>
            <w:r w:rsidR="008C165E">
              <w:rPr>
                <w:b/>
                <w:bCs/>
              </w:rPr>
              <w:instrText xml:space="preserve"> PAGE </w:instrText>
            </w:r>
            <w:r w:rsidR="008C165E">
              <w:rPr>
                <w:b/>
                <w:bCs/>
              </w:rPr>
              <w:fldChar w:fldCharType="separate"/>
            </w:r>
            <w:r w:rsidR="008C165E">
              <w:rPr>
                <w:b/>
                <w:bCs/>
              </w:rPr>
              <w:t>1</w:t>
            </w:r>
            <w:r w:rsidR="008C165E">
              <w:rPr>
                <w:b/>
                <w:bCs/>
              </w:rPr>
              <w:fldChar w:fldCharType="end"/>
            </w:r>
            <w:r w:rsidR="008C165E">
              <w:t xml:space="preserve"> of </w:t>
            </w:r>
            <w:r w:rsidR="008C165E">
              <w:rPr>
                <w:b/>
                <w:bCs/>
              </w:rPr>
              <w:fldChar w:fldCharType="begin"/>
            </w:r>
            <w:r w:rsidR="008C165E">
              <w:rPr>
                <w:b/>
                <w:bCs/>
              </w:rPr>
              <w:instrText xml:space="preserve"> NUMPAGES  </w:instrText>
            </w:r>
            <w:r w:rsidR="008C165E">
              <w:rPr>
                <w:b/>
                <w:bCs/>
              </w:rPr>
              <w:fldChar w:fldCharType="separate"/>
            </w:r>
            <w:r w:rsidR="008C165E">
              <w:rPr>
                <w:b/>
                <w:bCs/>
              </w:rPr>
              <w:t>31</w:t>
            </w:r>
            <w:r w:rsidR="008C165E">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01D2" w14:textId="77777777" w:rsidR="0034511C" w:rsidRPr="002C20A5" w:rsidRDefault="00E3496E" w:rsidP="0034511C">
    <w:pPr>
      <w:tabs>
        <w:tab w:val="center" w:pos="4680"/>
        <w:tab w:val="right" w:pos="9360"/>
      </w:tabs>
      <w:spacing w:after="0"/>
      <w:rPr>
        <w:sz w:val="20"/>
        <w:szCs w:val="20"/>
      </w:rPr>
    </w:pPr>
    <w:r>
      <w:cr/>
    </w:r>
  </w:p>
  <w:p w14:paraId="74E5E868" w14:textId="3E87EAE9" w:rsidR="0034511C" w:rsidRDefault="0034511C" w:rsidP="0034511C">
    <w:pPr>
      <w:tabs>
        <w:tab w:val="center" w:pos="4680"/>
        <w:tab w:val="right" w:pos="9360"/>
      </w:tabs>
      <w:spacing w:after="0"/>
      <w:rPr>
        <w:rStyle w:val="PageNumber"/>
        <w:sz w:val="20"/>
        <w:szCs w:val="20"/>
      </w:rPr>
    </w:pPr>
    <w:r w:rsidRPr="002C20A5">
      <w:rPr>
        <w:sz w:val="20"/>
        <w:szCs w:val="20"/>
      </w:rPr>
      <w:t xml:space="preserve">Page </w:t>
    </w:r>
    <w:r w:rsidRPr="002C20A5">
      <w:rPr>
        <w:sz w:val="20"/>
        <w:szCs w:val="20"/>
      </w:rPr>
      <w:fldChar w:fldCharType="begin"/>
    </w:r>
    <w:r w:rsidRPr="002C20A5">
      <w:rPr>
        <w:sz w:val="20"/>
        <w:szCs w:val="20"/>
      </w:rPr>
      <w:instrText xml:space="preserve"> PAGE </w:instrText>
    </w:r>
    <w:r w:rsidRPr="002C20A5">
      <w:rPr>
        <w:sz w:val="20"/>
        <w:szCs w:val="20"/>
      </w:rPr>
      <w:fldChar w:fldCharType="separate"/>
    </w:r>
    <w:r>
      <w:rPr>
        <w:sz w:val="20"/>
        <w:szCs w:val="20"/>
      </w:rPr>
      <w:t>12</w:t>
    </w:r>
    <w:r w:rsidRPr="002C20A5">
      <w:rPr>
        <w:sz w:val="20"/>
        <w:szCs w:val="20"/>
      </w:rPr>
      <w:fldChar w:fldCharType="end"/>
    </w:r>
    <w:r w:rsidRPr="002C20A5">
      <w:rPr>
        <w:sz w:val="20"/>
        <w:szCs w:val="20"/>
      </w:rPr>
      <w:t xml:space="preserve"> of </w:t>
    </w:r>
    <w:r w:rsidRPr="002C20A5">
      <w:rPr>
        <w:sz w:val="20"/>
        <w:szCs w:val="20"/>
      </w:rPr>
      <w:fldChar w:fldCharType="begin"/>
    </w:r>
    <w:r w:rsidRPr="002C20A5">
      <w:rPr>
        <w:sz w:val="20"/>
        <w:szCs w:val="20"/>
      </w:rPr>
      <w:instrText xml:space="preserve"> NUMPAGES </w:instrText>
    </w:r>
    <w:r w:rsidRPr="002C20A5">
      <w:rPr>
        <w:sz w:val="20"/>
        <w:szCs w:val="20"/>
      </w:rPr>
      <w:fldChar w:fldCharType="separate"/>
    </w:r>
    <w:r>
      <w:rPr>
        <w:sz w:val="20"/>
        <w:szCs w:val="20"/>
      </w:rPr>
      <w:t>16</w:t>
    </w:r>
    <w:r w:rsidRPr="002C20A5">
      <w:rPr>
        <w:noProof/>
        <w:sz w:val="20"/>
        <w:szCs w:val="20"/>
      </w:rPr>
      <w:fldChar w:fldCharType="end"/>
    </w:r>
    <w:r>
      <w:rPr>
        <w:noProof/>
        <w:sz w:val="20"/>
        <w:szCs w:val="20"/>
      </w:rPr>
      <w:tab/>
    </w:r>
    <w:r>
      <w:rPr>
        <w:rStyle w:val="PageNumber"/>
        <w:sz w:val="20"/>
        <w:szCs w:val="20"/>
      </w:rPr>
      <w:tab/>
      <w:t>Rev 1</w:t>
    </w:r>
    <w:r w:rsidR="00285431">
      <w:rPr>
        <w:rStyle w:val="PageNumber"/>
        <w:sz w:val="20"/>
        <w:szCs w:val="20"/>
      </w:rPr>
      <w:t>.</w:t>
    </w:r>
    <w:r w:rsidR="009D1E92">
      <w:rPr>
        <w:rStyle w:val="PageNumber"/>
        <w:sz w:val="20"/>
        <w:szCs w:val="20"/>
      </w:rPr>
      <w:t>0</w:t>
    </w:r>
  </w:p>
  <w:p w14:paraId="31751E93" w14:textId="6E08FFC3" w:rsidR="006C3B7B" w:rsidRPr="002C20A5" w:rsidRDefault="0034511C" w:rsidP="009D1E92">
    <w:pPr>
      <w:tabs>
        <w:tab w:val="center" w:pos="4680"/>
        <w:tab w:val="right" w:pos="9360"/>
      </w:tabs>
      <w:spacing w:after="0"/>
      <w:rPr>
        <w:sz w:val="20"/>
        <w:szCs w:val="20"/>
      </w:rPr>
    </w:pPr>
    <w:r>
      <w:rPr>
        <w:rStyle w:val="PageNumber"/>
        <w:sz w:val="20"/>
        <w:szCs w:val="20"/>
      </w:rPr>
      <w:tab/>
      <w:t>EXHIBIT</w:t>
    </w:r>
    <w:r w:rsidR="009D1E92">
      <w:rPr>
        <w:rStyle w:val="PageNumber"/>
        <w:sz w:val="20"/>
        <w:szCs w:val="20"/>
      </w:rPr>
      <w:t xml:space="preserve"> </w:t>
    </w:r>
    <w:r w:rsidR="00E73657">
      <w:rPr>
        <w:rStyle w:val="PageNumber"/>
        <w:sz w:val="20"/>
        <w:szCs w:val="20"/>
      </w:rPr>
      <w:t>B</w:t>
    </w:r>
    <w:r w:rsidR="009D1E92">
      <w:rPr>
        <w:rStyle w:val="PageNumber"/>
        <w:sz w:val="20"/>
        <w:szCs w:val="20"/>
      </w:rPr>
      <w:t xml:space="preserve"> -</w:t>
    </w:r>
    <w:r w:rsidR="009D1E92">
      <w:rPr>
        <w:sz w:val="20"/>
        <w:szCs w:val="20"/>
      </w:rPr>
      <w:t xml:space="preserve"> BUDGET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85588" w14:textId="77777777" w:rsidR="006E40A8" w:rsidRDefault="006E40A8">
      <w:r>
        <w:separator/>
      </w:r>
    </w:p>
  </w:footnote>
  <w:footnote w:type="continuationSeparator" w:id="0">
    <w:p w14:paraId="77E9FC77" w14:textId="77777777" w:rsidR="006E40A8" w:rsidRDefault="006E4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5671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8BC070C"/>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2" w15:restartNumberingAfterBreak="0">
    <w:nsid w:val="FFFFFFFB"/>
    <w:multiLevelType w:val="multilevel"/>
    <w:tmpl w:val="D982F1F2"/>
    <w:lvl w:ilvl="0">
      <w:start w:val="1"/>
      <w:numFmt w:val="decimal"/>
      <w:lvlRestart w:val="0"/>
      <w:pStyle w:val="Heading1"/>
      <w:lvlText w:val="%1."/>
      <w:lvlJc w:val="left"/>
      <w:pPr>
        <w:ind w:left="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144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205E5A"/>
    <w:multiLevelType w:val="hybridMultilevel"/>
    <w:tmpl w:val="F55A2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1F2586"/>
    <w:multiLevelType w:val="hybridMultilevel"/>
    <w:tmpl w:val="87E4A3D4"/>
    <w:lvl w:ilvl="0" w:tplc="DE061460">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B5FC5"/>
    <w:multiLevelType w:val="singleLevel"/>
    <w:tmpl w:val="8AC2CE82"/>
    <w:lvl w:ilvl="0">
      <w:start w:val="1"/>
      <w:numFmt w:val="bullet"/>
      <w:pStyle w:val="ListBullet4"/>
      <w:lvlText w:val=""/>
      <w:lvlJc w:val="left"/>
      <w:pPr>
        <w:tabs>
          <w:tab w:val="num" w:pos="1440"/>
        </w:tabs>
        <w:ind w:left="1440" w:hanging="360"/>
      </w:pPr>
      <w:rPr>
        <w:rFonts w:ascii="Symbol" w:hAnsi="Symbol" w:hint="default"/>
        <w:sz w:val="20"/>
      </w:rPr>
    </w:lvl>
  </w:abstractNum>
  <w:abstractNum w:abstractNumId="6" w15:restartNumberingAfterBreak="0">
    <w:nsid w:val="0C7A5666"/>
    <w:multiLevelType w:val="singleLevel"/>
    <w:tmpl w:val="C1B49E68"/>
    <w:lvl w:ilvl="0">
      <w:start w:val="1"/>
      <w:numFmt w:val="bullet"/>
      <w:pStyle w:val="ListBullet3"/>
      <w:lvlText w:val=""/>
      <w:lvlJc w:val="left"/>
      <w:pPr>
        <w:tabs>
          <w:tab w:val="num" w:pos="1080"/>
        </w:tabs>
        <w:ind w:left="1080" w:hanging="360"/>
      </w:pPr>
      <w:rPr>
        <w:rFonts w:ascii="Symbol" w:hAnsi="Symbol" w:hint="default"/>
        <w:sz w:val="20"/>
      </w:rPr>
    </w:lvl>
  </w:abstractNum>
  <w:abstractNum w:abstractNumId="7" w15:restartNumberingAfterBreak="0">
    <w:nsid w:val="17C33E51"/>
    <w:multiLevelType w:val="hybridMultilevel"/>
    <w:tmpl w:val="D7E6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D60A8"/>
    <w:multiLevelType w:val="singleLevel"/>
    <w:tmpl w:val="3D8C9EC0"/>
    <w:lvl w:ilvl="0">
      <w:start w:val="1"/>
      <w:numFmt w:val="bullet"/>
      <w:pStyle w:val="ListBullet2"/>
      <w:lvlText w:val=""/>
      <w:lvlJc w:val="left"/>
      <w:pPr>
        <w:tabs>
          <w:tab w:val="num" w:pos="720"/>
        </w:tabs>
        <w:ind w:left="720" w:hanging="360"/>
      </w:pPr>
      <w:rPr>
        <w:rFonts w:ascii="Symbol" w:hAnsi="Symbol" w:hint="default"/>
        <w:sz w:val="20"/>
      </w:rPr>
    </w:lvl>
  </w:abstractNum>
  <w:abstractNum w:abstractNumId="9" w15:restartNumberingAfterBreak="0">
    <w:nsid w:val="222C2557"/>
    <w:multiLevelType w:val="hybridMultilevel"/>
    <w:tmpl w:val="4CDA97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3272EF"/>
    <w:multiLevelType w:val="hybridMultilevel"/>
    <w:tmpl w:val="18A24C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75720"/>
    <w:multiLevelType w:val="hybridMultilevel"/>
    <w:tmpl w:val="5D1A0E04"/>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2" w15:restartNumberingAfterBreak="0">
    <w:nsid w:val="39CF7369"/>
    <w:multiLevelType w:val="hybridMultilevel"/>
    <w:tmpl w:val="441695D6"/>
    <w:lvl w:ilvl="0" w:tplc="99144396">
      <w:start w:val="1"/>
      <w:numFmt w:val="lowerRoman"/>
      <w:pStyle w:val="ListNumber3"/>
      <w:lvlText w:val="%1."/>
      <w:lvlJc w:val="left"/>
      <w:pPr>
        <w:tabs>
          <w:tab w:val="num" w:pos="720"/>
        </w:tabs>
        <w:ind w:left="3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C5C61A2"/>
    <w:multiLevelType w:val="singleLevel"/>
    <w:tmpl w:val="C602E3A4"/>
    <w:lvl w:ilvl="0">
      <w:start w:val="1"/>
      <w:numFmt w:val="bullet"/>
      <w:pStyle w:val="ListBullet5"/>
      <w:lvlText w:val=""/>
      <w:lvlJc w:val="left"/>
      <w:pPr>
        <w:tabs>
          <w:tab w:val="num" w:pos="1800"/>
        </w:tabs>
        <w:ind w:left="1800" w:hanging="360"/>
      </w:pPr>
      <w:rPr>
        <w:rFonts w:ascii="Symbol" w:hAnsi="Symbol" w:hint="default"/>
        <w:sz w:val="20"/>
      </w:rPr>
    </w:lvl>
  </w:abstractNum>
  <w:abstractNum w:abstractNumId="14" w15:restartNumberingAfterBreak="0">
    <w:nsid w:val="3D4D01B0"/>
    <w:multiLevelType w:val="singleLevel"/>
    <w:tmpl w:val="7F4E7B0E"/>
    <w:lvl w:ilvl="0">
      <w:start w:val="1"/>
      <w:numFmt w:val="lowerLetter"/>
      <w:pStyle w:val="ListNumber2"/>
      <w:lvlText w:val="%1. "/>
      <w:lvlJc w:val="left"/>
      <w:pPr>
        <w:tabs>
          <w:tab w:val="num" w:pos="360"/>
        </w:tabs>
        <w:ind w:left="360" w:hanging="360"/>
      </w:pPr>
      <w:rPr>
        <w:rFonts w:hint="default"/>
      </w:rPr>
    </w:lvl>
  </w:abstractNum>
  <w:abstractNum w:abstractNumId="15" w15:restartNumberingAfterBreak="0">
    <w:nsid w:val="4E10062F"/>
    <w:multiLevelType w:val="hybridMultilevel"/>
    <w:tmpl w:val="E6026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F6B7D"/>
    <w:multiLevelType w:val="multilevel"/>
    <w:tmpl w:val="8228A606"/>
    <w:lvl w:ilvl="0">
      <w:start w:val="1"/>
      <w:numFmt w:val="decimal"/>
      <w:lvlText w:val="%1."/>
      <w:lvlJc w:val="left"/>
      <w:pPr>
        <w:ind w:left="576" w:hanging="576"/>
      </w:pPr>
      <w:rPr>
        <w:rFonts w:hint="default"/>
      </w:rPr>
    </w:lvl>
    <w:lvl w:ilvl="1">
      <w:start w:val="2"/>
      <w:numFmt w:val="decimal"/>
      <w:lvlText w:val="%1.%2."/>
      <w:lvlJc w:val="left"/>
      <w:pPr>
        <w:ind w:left="1152" w:hanging="576"/>
      </w:pPr>
      <w:rPr>
        <w:rFonts w:hint="default"/>
        <w:b w:val="0"/>
      </w:rPr>
    </w:lvl>
    <w:lvl w:ilvl="2">
      <w:start w:val="1"/>
      <w:numFmt w:val="decimal"/>
      <w:lvlText w:val="%1.%2.%3."/>
      <w:lvlJc w:val="left"/>
      <w:pPr>
        <w:ind w:left="1728" w:hanging="576"/>
      </w:pPr>
      <w:rPr>
        <w:rFonts w:hint="default"/>
        <w:b w:val="0"/>
      </w:rPr>
    </w:lvl>
    <w:lvl w:ilvl="3">
      <w:start w:val="1"/>
      <w:numFmt w:val="decimal"/>
      <w:lvlText w:val="%1.%2.%3.%4."/>
      <w:lvlJc w:val="left"/>
      <w:pPr>
        <w:ind w:left="2304" w:hanging="576"/>
      </w:pPr>
      <w:rPr>
        <w:rFonts w:hint="default"/>
      </w:rPr>
    </w:lvl>
    <w:lvl w:ilvl="4">
      <w:start w:val="1"/>
      <w:numFmt w:val="decimal"/>
      <w:lvlText w:val="%1.%2.%3.%4.%5."/>
      <w:lvlJc w:val="left"/>
      <w:pPr>
        <w:tabs>
          <w:tab w:val="num" w:pos="3150"/>
        </w:tabs>
        <w:ind w:left="2880" w:hanging="576"/>
      </w:pPr>
      <w:rPr>
        <w:rFonts w:hint="default"/>
      </w:rPr>
    </w:lvl>
    <w:lvl w:ilvl="5">
      <w:start w:val="1"/>
      <w:numFmt w:val="decimal"/>
      <w:lvlText w:val="%1.%2.%3.%4.%5.%6."/>
      <w:lvlJc w:val="left"/>
      <w:pPr>
        <w:tabs>
          <w:tab w:val="num" w:pos="2880"/>
        </w:tabs>
        <w:ind w:left="3456" w:hanging="576"/>
      </w:pPr>
      <w:rPr>
        <w:rFonts w:hint="default"/>
      </w:rPr>
    </w:lvl>
    <w:lvl w:ilvl="6">
      <w:start w:val="1"/>
      <w:numFmt w:val="decimal"/>
      <w:lvlText w:val="%1.%2.%3.%4.%5.%6.%7."/>
      <w:lvlJc w:val="left"/>
      <w:pPr>
        <w:tabs>
          <w:tab w:val="num" w:pos="3456"/>
        </w:tabs>
        <w:ind w:left="4032" w:hanging="576"/>
      </w:pPr>
      <w:rPr>
        <w:rFonts w:hint="default"/>
      </w:rPr>
    </w:lvl>
    <w:lvl w:ilvl="7">
      <w:start w:val="1"/>
      <w:numFmt w:val="decimal"/>
      <w:lvlText w:val="%1.%2.%3.%4.%5.%6.%7.%8."/>
      <w:lvlJc w:val="left"/>
      <w:pPr>
        <w:tabs>
          <w:tab w:val="num" w:pos="4032"/>
        </w:tabs>
        <w:ind w:left="4608" w:hanging="576"/>
      </w:pPr>
      <w:rPr>
        <w:rFonts w:hint="default"/>
      </w:rPr>
    </w:lvl>
    <w:lvl w:ilvl="8">
      <w:start w:val="1"/>
      <w:numFmt w:val="decimal"/>
      <w:lvlText w:val="%1.%2.%3.%4.%5.%6.%7.%8.%9."/>
      <w:lvlJc w:val="left"/>
      <w:pPr>
        <w:tabs>
          <w:tab w:val="num" w:pos="4608"/>
        </w:tabs>
        <w:ind w:left="5184" w:hanging="576"/>
      </w:pPr>
      <w:rPr>
        <w:rFonts w:hint="default"/>
      </w:rPr>
    </w:lvl>
  </w:abstractNum>
  <w:abstractNum w:abstractNumId="17" w15:restartNumberingAfterBreak="0">
    <w:nsid w:val="63446A8A"/>
    <w:multiLevelType w:val="hybridMultilevel"/>
    <w:tmpl w:val="E114363E"/>
    <w:lvl w:ilvl="0" w:tplc="FC1A069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32450"/>
    <w:multiLevelType w:val="singleLevel"/>
    <w:tmpl w:val="5C882A36"/>
    <w:lvl w:ilvl="0">
      <w:start w:val="1"/>
      <w:numFmt w:val="upperLetter"/>
      <w:pStyle w:val="ListNumber4"/>
      <w:lvlText w:val="%1."/>
      <w:lvlJc w:val="left"/>
      <w:pPr>
        <w:tabs>
          <w:tab w:val="num" w:pos="360"/>
        </w:tabs>
        <w:ind w:left="360" w:hanging="360"/>
      </w:pPr>
      <w:rPr>
        <w:rFonts w:hint="default"/>
      </w:rPr>
    </w:lvl>
  </w:abstractNum>
  <w:abstractNum w:abstractNumId="19" w15:restartNumberingAfterBreak="0">
    <w:nsid w:val="6CD61638"/>
    <w:multiLevelType w:val="hybridMultilevel"/>
    <w:tmpl w:val="18EE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4127C"/>
    <w:multiLevelType w:val="hybridMultilevel"/>
    <w:tmpl w:val="9828E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396331"/>
    <w:multiLevelType w:val="hybridMultilevel"/>
    <w:tmpl w:val="4D72872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09075517">
    <w:abstractNumId w:val="8"/>
  </w:num>
  <w:num w:numId="2" w16cid:durableId="1825851151">
    <w:abstractNumId w:val="6"/>
  </w:num>
  <w:num w:numId="3" w16cid:durableId="239801501">
    <w:abstractNumId w:val="5"/>
  </w:num>
  <w:num w:numId="4" w16cid:durableId="1274242825">
    <w:abstractNumId w:val="13"/>
  </w:num>
  <w:num w:numId="5" w16cid:durableId="1312441938">
    <w:abstractNumId w:val="0"/>
  </w:num>
  <w:num w:numId="6" w16cid:durableId="1982886897">
    <w:abstractNumId w:val="14"/>
  </w:num>
  <w:num w:numId="7" w16cid:durableId="1124158643">
    <w:abstractNumId w:val="12"/>
  </w:num>
  <w:num w:numId="8" w16cid:durableId="229655949">
    <w:abstractNumId w:val="18"/>
  </w:num>
  <w:num w:numId="9" w16cid:durableId="615329202">
    <w:abstractNumId w:val="1"/>
  </w:num>
  <w:num w:numId="10" w16cid:durableId="630673808">
    <w:abstractNumId w:val="2"/>
  </w:num>
  <w:num w:numId="11" w16cid:durableId="491486791">
    <w:abstractNumId w:val="11"/>
  </w:num>
  <w:num w:numId="12" w16cid:durableId="1379816997">
    <w:abstractNumId w:val="3"/>
  </w:num>
  <w:num w:numId="13" w16cid:durableId="750468613">
    <w:abstractNumId w:val="7"/>
  </w:num>
  <w:num w:numId="14" w16cid:durableId="1150825844">
    <w:abstractNumId w:val="9"/>
  </w:num>
  <w:num w:numId="15" w16cid:durableId="71970765">
    <w:abstractNumId w:val="4"/>
  </w:num>
  <w:num w:numId="16" w16cid:durableId="1176579164">
    <w:abstractNumId w:val="20"/>
  </w:num>
  <w:num w:numId="17" w16cid:durableId="2007245868">
    <w:abstractNumId w:val="19"/>
  </w:num>
  <w:num w:numId="18" w16cid:durableId="77796450">
    <w:abstractNumId w:val="10"/>
  </w:num>
  <w:num w:numId="19" w16cid:durableId="628559874">
    <w:abstractNumId w:val="17"/>
  </w:num>
  <w:num w:numId="20" w16cid:durableId="1797940791">
    <w:abstractNumId w:val="15"/>
  </w:num>
  <w:num w:numId="21" w16cid:durableId="303432675">
    <w:abstractNumId w:val="21"/>
  </w:num>
  <w:num w:numId="22" w16cid:durableId="1665014981">
    <w:abstractNumId w:val="22"/>
  </w:num>
  <w:num w:numId="23" w16cid:durableId="129559754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Date" w:val="0"/>
    <w:docVar w:name="SWDocIDLocation" w:val="3"/>
  </w:docVars>
  <w:rsids>
    <w:rsidRoot w:val="00CB4BF4"/>
    <w:rsid w:val="00001DF5"/>
    <w:rsid w:val="00003C7F"/>
    <w:rsid w:val="00004A1B"/>
    <w:rsid w:val="00004C81"/>
    <w:rsid w:val="00006519"/>
    <w:rsid w:val="00006BBC"/>
    <w:rsid w:val="00006DE0"/>
    <w:rsid w:val="000078FA"/>
    <w:rsid w:val="000079F5"/>
    <w:rsid w:val="00010E03"/>
    <w:rsid w:val="0001244E"/>
    <w:rsid w:val="00012982"/>
    <w:rsid w:val="0001306A"/>
    <w:rsid w:val="00013784"/>
    <w:rsid w:val="000138BA"/>
    <w:rsid w:val="0001391A"/>
    <w:rsid w:val="000142A7"/>
    <w:rsid w:val="0001504F"/>
    <w:rsid w:val="00021DA7"/>
    <w:rsid w:val="0002226A"/>
    <w:rsid w:val="00023EAA"/>
    <w:rsid w:val="00024571"/>
    <w:rsid w:val="00024B67"/>
    <w:rsid w:val="00025A94"/>
    <w:rsid w:val="0002700F"/>
    <w:rsid w:val="000307D5"/>
    <w:rsid w:val="00030D52"/>
    <w:rsid w:val="00031C00"/>
    <w:rsid w:val="00033A3D"/>
    <w:rsid w:val="000365DC"/>
    <w:rsid w:val="00036894"/>
    <w:rsid w:val="00037736"/>
    <w:rsid w:val="000409B5"/>
    <w:rsid w:val="0004353E"/>
    <w:rsid w:val="00043C35"/>
    <w:rsid w:val="000456E0"/>
    <w:rsid w:val="00045D5B"/>
    <w:rsid w:val="00047502"/>
    <w:rsid w:val="00047C71"/>
    <w:rsid w:val="000516F1"/>
    <w:rsid w:val="00052EBB"/>
    <w:rsid w:val="00055DD3"/>
    <w:rsid w:val="00055EA1"/>
    <w:rsid w:val="00056198"/>
    <w:rsid w:val="0005675E"/>
    <w:rsid w:val="00056853"/>
    <w:rsid w:val="00056BC7"/>
    <w:rsid w:val="00056CCA"/>
    <w:rsid w:val="0006090F"/>
    <w:rsid w:val="00060ECA"/>
    <w:rsid w:val="000616A1"/>
    <w:rsid w:val="0006185F"/>
    <w:rsid w:val="00061975"/>
    <w:rsid w:val="00062345"/>
    <w:rsid w:val="00062F9A"/>
    <w:rsid w:val="000651CA"/>
    <w:rsid w:val="0007132B"/>
    <w:rsid w:val="00071B99"/>
    <w:rsid w:val="00071C14"/>
    <w:rsid w:val="00073C0B"/>
    <w:rsid w:val="00074B54"/>
    <w:rsid w:val="00076936"/>
    <w:rsid w:val="000769C0"/>
    <w:rsid w:val="00080147"/>
    <w:rsid w:val="00080EE0"/>
    <w:rsid w:val="00081202"/>
    <w:rsid w:val="00081439"/>
    <w:rsid w:val="00081753"/>
    <w:rsid w:val="00083432"/>
    <w:rsid w:val="00083790"/>
    <w:rsid w:val="00083C2E"/>
    <w:rsid w:val="00083D34"/>
    <w:rsid w:val="00083F26"/>
    <w:rsid w:val="0008787B"/>
    <w:rsid w:val="00087B20"/>
    <w:rsid w:val="00090D3E"/>
    <w:rsid w:val="00090E1F"/>
    <w:rsid w:val="00090F14"/>
    <w:rsid w:val="00090FAA"/>
    <w:rsid w:val="000922DD"/>
    <w:rsid w:val="00093198"/>
    <w:rsid w:val="000938CC"/>
    <w:rsid w:val="00093FF0"/>
    <w:rsid w:val="00096CC4"/>
    <w:rsid w:val="00096DFA"/>
    <w:rsid w:val="000976C4"/>
    <w:rsid w:val="000A08CB"/>
    <w:rsid w:val="000A0D7C"/>
    <w:rsid w:val="000A1EA9"/>
    <w:rsid w:val="000A2D6E"/>
    <w:rsid w:val="000A3C1E"/>
    <w:rsid w:val="000A4BB1"/>
    <w:rsid w:val="000A64E6"/>
    <w:rsid w:val="000A719F"/>
    <w:rsid w:val="000A72F6"/>
    <w:rsid w:val="000B0764"/>
    <w:rsid w:val="000B0BD7"/>
    <w:rsid w:val="000B12EA"/>
    <w:rsid w:val="000B1B7C"/>
    <w:rsid w:val="000B1DAF"/>
    <w:rsid w:val="000B323E"/>
    <w:rsid w:val="000B3ABA"/>
    <w:rsid w:val="000B50C0"/>
    <w:rsid w:val="000B5475"/>
    <w:rsid w:val="000B57CB"/>
    <w:rsid w:val="000B6C8E"/>
    <w:rsid w:val="000B710A"/>
    <w:rsid w:val="000B711F"/>
    <w:rsid w:val="000B7B03"/>
    <w:rsid w:val="000C06D6"/>
    <w:rsid w:val="000C2282"/>
    <w:rsid w:val="000C32E7"/>
    <w:rsid w:val="000C437B"/>
    <w:rsid w:val="000C5693"/>
    <w:rsid w:val="000C5B6C"/>
    <w:rsid w:val="000D0294"/>
    <w:rsid w:val="000D089D"/>
    <w:rsid w:val="000D0F30"/>
    <w:rsid w:val="000D1345"/>
    <w:rsid w:val="000D16B6"/>
    <w:rsid w:val="000D4134"/>
    <w:rsid w:val="000D46AF"/>
    <w:rsid w:val="000D601D"/>
    <w:rsid w:val="000D793D"/>
    <w:rsid w:val="000D7A0D"/>
    <w:rsid w:val="000D7EF2"/>
    <w:rsid w:val="000D7FD2"/>
    <w:rsid w:val="000E0BDB"/>
    <w:rsid w:val="000E3A4E"/>
    <w:rsid w:val="000E5131"/>
    <w:rsid w:val="000E78B3"/>
    <w:rsid w:val="000E7DBC"/>
    <w:rsid w:val="000F0050"/>
    <w:rsid w:val="000F116C"/>
    <w:rsid w:val="000F11BF"/>
    <w:rsid w:val="000F2467"/>
    <w:rsid w:val="000F28B9"/>
    <w:rsid w:val="000F341A"/>
    <w:rsid w:val="000F36C5"/>
    <w:rsid w:val="000F3799"/>
    <w:rsid w:val="000F4016"/>
    <w:rsid w:val="000F4E61"/>
    <w:rsid w:val="000F55F7"/>
    <w:rsid w:val="000F6FFC"/>
    <w:rsid w:val="000F7018"/>
    <w:rsid w:val="00101C00"/>
    <w:rsid w:val="001022EA"/>
    <w:rsid w:val="0010369E"/>
    <w:rsid w:val="00106C95"/>
    <w:rsid w:val="00110348"/>
    <w:rsid w:val="00110470"/>
    <w:rsid w:val="00112501"/>
    <w:rsid w:val="00112DE4"/>
    <w:rsid w:val="00114C3A"/>
    <w:rsid w:val="00116B86"/>
    <w:rsid w:val="00117504"/>
    <w:rsid w:val="0012083D"/>
    <w:rsid w:val="00122CDA"/>
    <w:rsid w:val="00124423"/>
    <w:rsid w:val="00124E93"/>
    <w:rsid w:val="00125633"/>
    <w:rsid w:val="0012745E"/>
    <w:rsid w:val="001279A0"/>
    <w:rsid w:val="001355E1"/>
    <w:rsid w:val="001368B9"/>
    <w:rsid w:val="001372FC"/>
    <w:rsid w:val="001421BA"/>
    <w:rsid w:val="001424B6"/>
    <w:rsid w:val="001426DC"/>
    <w:rsid w:val="00142CBB"/>
    <w:rsid w:val="00143395"/>
    <w:rsid w:val="00143B36"/>
    <w:rsid w:val="00146BA4"/>
    <w:rsid w:val="001473EF"/>
    <w:rsid w:val="00150101"/>
    <w:rsid w:val="001527D5"/>
    <w:rsid w:val="00152880"/>
    <w:rsid w:val="001546CA"/>
    <w:rsid w:val="00154D19"/>
    <w:rsid w:val="00157296"/>
    <w:rsid w:val="00157EBA"/>
    <w:rsid w:val="001618F9"/>
    <w:rsid w:val="00161D48"/>
    <w:rsid w:val="001623E6"/>
    <w:rsid w:val="00163033"/>
    <w:rsid w:val="00163869"/>
    <w:rsid w:val="001639C6"/>
    <w:rsid w:val="001640B4"/>
    <w:rsid w:val="001648B3"/>
    <w:rsid w:val="0016588C"/>
    <w:rsid w:val="00165D0C"/>
    <w:rsid w:val="001662BB"/>
    <w:rsid w:val="001701D9"/>
    <w:rsid w:val="001706F6"/>
    <w:rsid w:val="00170B07"/>
    <w:rsid w:val="00171A87"/>
    <w:rsid w:val="001720FA"/>
    <w:rsid w:val="00172560"/>
    <w:rsid w:val="00173C89"/>
    <w:rsid w:val="001752AD"/>
    <w:rsid w:val="001757DA"/>
    <w:rsid w:val="00176FE1"/>
    <w:rsid w:val="00180961"/>
    <w:rsid w:val="00181C0F"/>
    <w:rsid w:val="0018323A"/>
    <w:rsid w:val="0018421C"/>
    <w:rsid w:val="00184374"/>
    <w:rsid w:val="00185244"/>
    <w:rsid w:val="00185752"/>
    <w:rsid w:val="0018665D"/>
    <w:rsid w:val="00187EBD"/>
    <w:rsid w:val="00190707"/>
    <w:rsid w:val="0019078A"/>
    <w:rsid w:val="00192226"/>
    <w:rsid w:val="001929FF"/>
    <w:rsid w:val="00193CB1"/>
    <w:rsid w:val="00195B5F"/>
    <w:rsid w:val="001A00A9"/>
    <w:rsid w:val="001A0135"/>
    <w:rsid w:val="001A1867"/>
    <w:rsid w:val="001A38C8"/>
    <w:rsid w:val="001A4180"/>
    <w:rsid w:val="001A4B84"/>
    <w:rsid w:val="001A5473"/>
    <w:rsid w:val="001A67AF"/>
    <w:rsid w:val="001B046E"/>
    <w:rsid w:val="001B0EAB"/>
    <w:rsid w:val="001B175B"/>
    <w:rsid w:val="001B2F19"/>
    <w:rsid w:val="001B5291"/>
    <w:rsid w:val="001B58BF"/>
    <w:rsid w:val="001B71A1"/>
    <w:rsid w:val="001B74A1"/>
    <w:rsid w:val="001C0B5C"/>
    <w:rsid w:val="001C26B8"/>
    <w:rsid w:val="001C5C43"/>
    <w:rsid w:val="001C7AE5"/>
    <w:rsid w:val="001D1B96"/>
    <w:rsid w:val="001D281D"/>
    <w:rsid w:val="001D2E12"/>
    <w:rsid w:val="001D30A7"/>
    <w:rsid w:val="001D3CDA"/>
    <w:rsid w:val="001D4230"/>
    <w:rsid w:val="001D5AB3"/>
    <w:rsid w:val="001D79D5"/>
    <w:rsid w:val="001E0924"/>
    <w:rsid w:val="001E0A77"/>
    <w:rsid w:val="001E588E"/>
    <w:rsid w:val="001F1ACB"/>
    <w:rsid w:val="001F3EA2"/>
    <w:rsid w:val="001F4ED6"/>
    <w:rsid w:val="001F4F84"/>
    <w:rsid w:val="001F6826"/>
    <w:rsid w:val="001F7A2E"/>
    <w:rsid w:val="001F7E2F"/>
    <w:rsid w:val="0020147C"/>
    <w:rsid w:val="0020469D"/>
    <w:rsid w:val="002048EA"/>
    <w:rsid w:val="002050AD"/>
    <w:rsid w:val="0020677E"/>
    <w:rsid w:val="00206E75"/>
    <w:rsid w:val="002129E8"/>
    <w:rsid w:val="00212DDB"/>
    <w:rsid w:val="00213ACF"/>
    <w:rsid w:val="00213BA6"/>
    <w:rsid w:val="002142AE"/>
    <w:rsid w:val="002150FA"/>
    <w:rsid w:val="00215285"/>
    <w:rsid w:val="0021724E"/>
    <w:rsid w:val="0022399E"/>
    <w:rsid w:val="00224C2B"/>
    <w:rsid w:val="00224C92"/>
    <w:rsid w:val="002258AF"/>
    <w:rsid w:val="00233FC4"/>
    <w:rsid w:val="00234E87"/>
    <w:rsid w:val="0023577B"/>
    <w:rsid w:val="0023634B"/>
    <w:rsid w:val="00237B7F"/>
    <w:rsid w:val="00237D97"/>
    <w:rsid w:val="00240746"/>
    <w:rsid w:val="00241B9B"/>
    <w:rsid w:val="00242976"/>
    <w:rsid w:val="00243AA1"/>
    <w:rsid w:val="0024466D"/>
    <w:rsid w:val="002447EE"/>
    <w:rsid w:val="00245121"/>
    <w:rsid w:val="00245335"/>
    <w:rsid w:val="00245C8C"/>
    <w:rsid w:val="0024696A"/>
    <w:rsid w:val="00250F5A"/>
    <w:rsid w:val="0025237A"/>
    <w:rsid w:val="00252D7F"/>
    <w:rsid w:val="00253956"/>
    <w:rsid w:val="002550D6"/>
    <w:rsid w:val="00255D6F"/>
    <w:rsid w:val="00256892"/>
    <w:rsid w:val="00257D8D"/>
    <w:rsid w:val="0026199F"/>
    <w:rsid w:val="00261EBB"/>
    <w:rsid w:val="00261ED5"/>
    <w:rsid w:val="00262558"/>
    <w:rsid w:val="0026292E"/>
    <w:rsid w:val="002636A2"/>
    <w:rsid w:val="00264419"/>
    <w:rsid w:val="00264F67"/>
    <w:rsid w:val="00265902"/>
    <w:rsid w:val="00265B40"/>
    <w:rsid w:val="002676AA"/>
    <w:rsid w:val="00267CBC"/>
    <w:rsid w:val="00270065"/>
    <w:rsid w:val="00270FD1"/>
    <w:rsid w:val="002719F6"/>
    <w:rsid w:val="002728B1"/>
    <w:rsid w:val="00273A70"/>
    <w:rsid w:val="002740F4"/>
    <w:rsid w:val="00275E52"/>
    <w:rsid w:val="002762F3"/>
    <w:rsid w:val="00276CA9"/>
    <w:rsid w:val="002774AA"/>
    <w:rsid w:val="002803F8"/>
    <w:rsid w:val="00281898"/>
    <w:rsid w:val="00283C5F"/>
    <w:rsid w:val="00284CCA"/>
    <w:rsid w:val="00285431"/>
    <w:rsid w:val="00286033"/>
    <w:rsid w:val="00287AED"/>
    <w:rsid w:val="00291BB2"/>
    <w:rsid w:val="00291D62"/>
    <w:rsid w:val="00293651"/>
    <w:rsid w:val="00293C87"/>
    <w:rsid w:val="00294E6C"/>
    <w:rsid w:val="002975D7"/>
    <w:rsid w:val="00297BDA"/>
    <w:rsid w:val="002A0D2B"/>
    <w:rsid w:val="002A16BE"/>
    <w:rsid w:val="002A2853"/>
    <w:rsid w:val="002A28A7"/>
    <w:rsid w:val="002A30F8"/>
    <w:rsid w:val="002A4BA8"/>
    <w:rsid w:val="002A4F2E"/>
    <w:rsid w:val="002A5F39"/>
    <w:rsid w:val="002B19E3"/>
    <w:rsid w:val="002B2543"/>
    <w:rsid w:val="002B3C1B"/>
    <w:rsid w:val="002B4899"/>
    <w:rsid w:val="002B6E62"/>
    <w:rsid w:val="002C20A5"/>
    <w:rsid w:val="002C2C9B"/>
    <w:rsid w:val="002C30C2"/>
    <w:rsid w:val="002C7EB1"/>
    <w:rsid w:val="002D0431"/>
    <w:rsid w:val="002D0773"/>
    <w:rsid w:val="002D08B5"/>
    <w:rsid w:val="002D2ED9"/>
    <w:rsid w:val="002D3710"/>
    <w:rsid w:val="002D579B"/>
    <w:rsid w:val="002D6367"/>
    <w:rsid w:val="002E450B"/>
    <w:rsid w:val="002E4A73"/>
    <w:rsid w:val="002E661B"/>
    <w:rsid w:val="002E6975"/>
    <w:rsid w:val="002E6CEC"/>
    <w:rsid w:val="002F0C87"/>
    <w:rsid w:val="002F3674"/>
    <w:rsid w:val="002F40BF"/>
    <w:rsid w:val="002F4323"/>
    <w:rsid w:val="002F4F21"/>
    <w:rsid w:val="002F61AF"/>
    <w:rsid w:val="002F6548"/>
    <w:rsid w:val="002F7979"/>
    <w:rsid w:val="00300A70"/>
    <w:rsid w:val="00300E5A"/>
    <w:rsid w:val="003014B3"/>
    <w:rsid w:val="00302BD5"/>
    <w:rsid w:val="003030A4"/>
    <w:rsid w:val="00303C0B"/>
    <w:rsid w:val="00303EAA"/>
    <w:rsid w:val="00304A45"/>
    <w:rsid w:val="00305AF8"/>
    <w:rsid w:val="0030763A"/>
    <w:rsid w:val="00311CAC"/>
    <w:rsid w:val="00312261"/>
    <w:rsid w:val="00314A14"/>
    <w:rsid w:val="0031553B"/>
    <w:rsid w:val="00315769"/>
    <w:rsid w:val="00316B9D"/>
    <w:rsid w:val="0031749E"/>
    <w:rsid w:val="00317A12"/>
    <w:rsid w:val="00317CD2"/>
    <w:rsid w:val="00322BC5"/>
    <w:rsid w:val="003235E8"/>
    <w:rsid w:val="00323763"/>
    <w:rsid w:val="00323DA5"/>
    <w:rsid w:val="00324B6C"/>
    <w:rsid w:val="003252C8"/>
    <w:rsid w:val="00326057"/>
    <w:rsid w:val="003263B1"/>
    <w:rsid w:val="0032703A"/>
    <w:rsid w:val="00327405"/>
    <w:rsid w:val="0033608D"/>
    <w:rsid w:val="003413FB"/>
    <w:rsid w:val="00341553"/>
    <w:rsid w:val="00341D35"/>
    <w:rsid w:val="00341DD1"/>
    <w:rsid w:val="003425F0"/>
    <w:rsid w:val="003428E2"/>
    <w:rsid w:val="00344F88"/>
    <w:rsid w:val="0034511C"/>
    <w:rsid w:val="00345B7F"/>
    <w:rsid w:val="00345DC4"/>
    <w:rsid w:val="003461D6"/>
    <w:rsid w:val="00346908"/>
    <w:rsid w:val="00350D2E"/>
    <w:rsid w:val="00353A93"/>
    <w:rsid w:val="003549EC"/>
    <w:rsid w:val="0035517D"/>
    <w:rsid w:val="003564FA"/>
    <w:rsid w:val="00356BC8"/>
    <w:rsid w:val="00363E02"/>
    <w:rsid w:val="0036489A"/>
    <w:rsid w:val="00365988"/>
    <w:rsid w:val="0036652C"/>
    <w:rsid w:val="00367811"/>
    <w:rsid w:val="00370AD4"/>
    <w:rsid w:val="00370E76"/>
    <w:rsid w:val="00372595"/>
    <w:rsid w:val="003731F6"/>
    <w:rsid w:val="0037396C"/>
    <w:rsid w:val="003774EC"/>
    <w:rsid w:val="00380164"/>
    <w:rsid w:val="003817B3"/>
    <w:rsid w:val="003834AF"/>
    <w:rsid w:val="00383F2D"/>
    <w:rsid w:val="00385439"/>
    <w:rsid w:val="003862A5"/>
    <w:rsid w:val="00391880"/>
    <w:rsid w:val="0039263F"/>
    <w:rsid w:val="00393BA9"/>
    <w:rsid w:val="00393D7B"/>
    <w:rsid w:val="00396215"/>
    <w:rsid w:val="00397D19"/>
    <w:rsid w:val="00397D29"/>
    <w:rsid w:val="00397D40"/>
    <w:rsid w:val="003A069B"/>
    <w:rsid w:val="003A13C8"/>
    <w:rsid w:val="003A18AD"/>
    <w:rsid w:val="003A1B73"/>
    <w:rsid w:val="003A38D7"/>
    <w:rsid w:val="003A3D34"/>
    <w:rsid w:val="003A4A36"/>
    <w:rsid w:val="003A747E"/>
    <w:rsid w:val="003A77BB"/>
    <w:rsid w:val="003B0B83"/>
    <w:rsid w:val="003B0D23"/>
    <w:rsid w:val="003B1F2D"/>
    <w:rsid w:val="003B2D7B"/>
    <w:rsid w:val="003B3528"/>
    <w:rsid w:val="003B48D9"/>
    <w:rsid w:val="003B5357"/>
    <w:rsid w:val="003B7407"/>
    <w:rsid w:val="003B79E2"/>
    <w:rsid w:val="003C0722"/>
    <w:rsid w:val="003C194B"/>
    <w:rsid w:val="003C24B8"/>
    <w:rsid w:val="003C25F1"/>
    <w:rsid w:val="003C73A4"/>
    <w:rsid w:val="003C7BF5"/>
    <w:rsid w:val="003D03B7"/>
    <w:rsid w:val="003D3179"/>
    <w:rsid w:val="003D5A47"/>
    <w:rsid w:val="003D5B3A"/>
    <w:rsid w:val="003E32C0"/>
    <w:rsid w:val="003E45AB"/>
    <w:rsid w:val="003E531B"/>
    <w:rsid w:val="003E5464"/>
    <w:rsid w:val="003E550C"/>
    <w:rsid w:val="003E65B6"/>
    <w:rsid w:val="003E7614"/>
    <w:rsid w:val="003F0643"/>
    <w:rsid w:val="003F37BB"/>
    <w:rsid w:val="003F3FD1"/>
    <w:rsid w:val="003F704C"/>
    <w:rsid w:val="00401303"/>
    <w:rsid w:val="004027DD"/>
    <w:rsid w:val="00403D9F"/>
    <w:rsid w:val="004049DF"/>
    <w:rsid w:val="00405475"/>
    <w:rsid w:val="004055ED"/>
    <w:rsid w:val="00405BBB"/>
    <w:rsid w:val="00406A35"/>
    <w:rsid w:val="004074E0"/>
    <w:rsid w:val="00407CE3"/>
    <w:rsid w:val="004109DD"/>
    <w:rsid w:val="004114A7"/>
    <w:rsid w:val="00411928"/>
    <w:rsid w:val="00411B5F"/>
    <w:rsid w:val="00413141"/>
    <w:rsid w:val="00413CD5"/>
    <w:rsid w:val="0041437F"/>
    <w:rsid w:val="00414DAA"/>
    <w:rsid w:val="004154B0"/>
    <w:rsid w:val="0041582A"/>
    <w:rsid w:val="0041773D"/>
    <w:rsid w:val="00420B93"/>
    <w:rsid w:val="00422404"/>
    <w:rsid w:val="004225BD"/>
    <w:rsid w:val="004259AA"/>
    <w:rsid w:val="0042783A"/>
    <w:rsid w:val="0043042D"/>
    <w:rsid w:val="004315FC"/>
    <w:rsid w:val="00431D4F"/>
    <w:rsid w:val="00432501"/>
    <w:rsid w:val="004342E3"/>
    <w:rsid w:val="00435F62"/>
    <w:rsid w:val="00436D02"/>
    <w:rsid w:val="00437619"/>
    <w:rsid w:val="00437944"/>
    <w:rsid w:val="004417C0"/>
    <w:rsid w:val="00444E37"/>
    <w:rsid w:val="00447CB4"/>
    <w:rsid w:val="00450EE2"/>
    <w:rsid w:val="004519A5"/>
    <w:rsid w:val="00451D8A"/>
    <w:rsid w:val="00453BA6"/>
    <w:rsid w:val="00453C0A"/>
    <w:rsid w:val="0045465E"/>
    <w:rsid w:val="00455407"/>
    <w:rsid w:val="0045749B"/>
    <w:rsid w:val="004621CA"/>
    <w:rsid w:val="004624FA"/>
    <w:rsid w:val="0046340B"/>
    <w:rsid w:val="00464281"/>
    <w:rsid w:val="004670DF"/>
    <w:rsid w:val="00470199"/>
    <w:rsid w:val="00470680"/>
    <w:rsid w:val="00470773"/>
    <w:rsid w:val="00471BCD"/>
    <w:rsid w:val="00472071"/>
    <w:rsid w:val="0047360A"/>
    <w:rsid w:val="0047444C"/>
    <w:rsid w:val="00475A47"/>
    <w:rsid w:val="0047779E"/>
    <w:rsid w:val="00477D34"/>
    <w:rsid w:val="004812BB"/>
    <w:rsid w:val="00481CED"/>
    <w:rsid w:val="00484CDE"/>
    <w:rsid w:val="004851D4"/>
    <w:rsid w:val="004877A8"/>
    <w:rsid w:val="004917E5"/>
    <w:rsid w:val="0049252A"/>
    <w:rsid w:val="00492701"/>
    <w:rsid w:val="00492793"/>
    <w:rsid w:val="00492996"/>
    <w:rsid w:val="0049600E"/>
    <w:rsid w:val="0049629C"/>
    <w:rsid w:val="00496B65"/>
    <w:rsid w:val="00497C6D"/>
    <w:rsid w:val="004A0833"/>
    <w:rsid w:val="004A2773"/>
    <w:rsid w:val="004A31EB"/>
    <w:rsid w:val="004A3B24"/>
    <w:rsid w:val="004A3BFB"/>
    <w:rsid w:val="004A551F"/>
    <w:rsid w:val="004A5620"/>
    <w:rsid w:val="004A5B47"/>
    <w:rsid w:val="004A5FC4"/>
    <w:rsid w:val="004A7F00"/>
    <w:rsid w:val="004B07B3"/>
    <w:rsid w:val="004B0CBB"/>
    <w:rsid w:val="004B1309"/>
    <w:rsid w:val="004B1E2B"/>
    <w:rsid w:val="004B21A8"/>
    <w:rsid w:val="004B3C3C"/>
    <w:rsid w:val="004B4236"/>
    <w:rsid w:val="004B4935"/>
    <w:rsid w:val="004B5BDF"/>
    <w:rsid w:val="004C2608"/>
    <w:rsid w:val="004C29F2"/>
    <w:rsid w:val="004C2D81"/>
    <w:rsid w:val="004C3528"/>
    <w:rsid w:val="004C3BF1"/>
    <w:rsid w:val="004C3EF7"/>
    <w:rsid w:val="004C3F87"/>
    <w:rsid w:val="004C4060"/>
    <w:rsid w:val="004C57B7"/>
    <w:rsid w:val="004C67C4"/>
    <w:rsid w:val="004D0163"/>
    <w:rsid w:val="004D54C9"/>
    <w:rsid w:val="004D696E"/>
    <w:rsid w:val="004D7418"/>
    <w:rsid w:val="004E1210"/>
    <w:rsid w:val="004E1D5C"/>
    <w:rsid w:val="004E2ABF"/>
    <w:rsid w:val="004E487A"/>
    <w:rsid w:val="004E5EF7"/>
    <w:rsid w:val="004E7ADF"/>
    <w:rsid w:val="004F0D24"/>
    <w:rsid w:val="004F10BB"/>
    <w:rsid w:val="004F1CF4"/>
    <w:rsid w:val="004F3029"/>
    <w:rsid w:val="004F4651"/>
    <w:rsid w:val="004F5550"/>
    <w:rsid w:val="004F5D87"/>
    <w:rsid w:val="004F706F"/>
    <w:rsid w:val="005011E1"/>
    <w:rsid w:val="00501266"/>
    <w:rsid w:val="005018FE"/>
    <w:rsid w:val="0050231B"/>
    <w:rsid w:val="00502700"/>
    <w:rsid w:val="00503D2A"/>
    <w:rsid w:val="00506198"/>
    <w:rsid w:val="00506ABA"/>
    <w:rsid w:val="00510712"/>
    <w:rsid w:val="00510B34"/>
    <w:rsid w:val="0051165E"/>
    <w:rsid w:val="0051191C"/>
    <w:rsid w:val="00511937"/>
    <w:rsid w:val="00512816"/>
    <w:rsid w:val="00522769"/>
    <w:rsid w:val="00523CC8"/>
    <w:rsid w:val="005259DB"/>
    <w:rsid w:val="00527F37"/>
    <w:rsid w:val="005306E0"/>
    <w:rsid w:val="00533FA8"/>
    <w:rsid w:val="00534627"/>
    <w:rsid w:val="005353EC"/>
    <w:rsid w:val="005354FA"/>
    <w:rsid w:val="00535BD6"/>
    <w:rsid w:val="0053672B"/>
    <w:rsid w:val="00543922"/>
    <w:rsid w:val="005445BF"/>
    <w:rsid w:val="00544CF0"/>
    <w:rsid w:val="00550E2C"/>
    <w:rsid w:val="00551689"/>
    <w:rsid w:val="005517C5"/>
    <w:rsid w:val="005520B6"/>
    <w:rsid w:val="0055241A"/>
    <w:rsid w:val="00552BA4"/>
    <w:rsid w:val="00554562"/>
    <w:rsid w:val="0055478A"/>
    <w:rsid w:val="00555625"/>
    <w:rsid w:val="005564A4"/>
    <w:rsid w:val="00557550"/>
    <w:rsid w:val="00557CF0"/>
    <w:rsid w:val="00560BA4"/>
    <w:rsid w:val="00560DEA"/>
    <w:rsid w:val="00561D4F"/>
    <w:rsid w:val="005626FD"/>
    <w:rsid w:val="00562C06"/>
    <w:rsid w:val="005651C0"/>
    <w:rsid w:val="00567A44"/>
    <w:rsid w:val="00570131"/>
    <w:rsid w:val="00571272"/>
    <w:rsid w:val="00572761"/>
    <w:rsid w:val="005729EC"/>
    <w:rsid w:val="00572D50"/>
    <w:rsid w:val="00573969"/>
    <w:rsid w:val="00573C7F"/>
    <w:rsid w:val="00575CD1"/>
    <w:rsid w:val="005806BF"/>
    <w:rsid w:val="005811E6"/>
    <w:rsid w:val="00585DA5"/>
    <w:rsid w:val="0058614A"/>
    <w:rsid w:val="0058663A"/>
    <w:rsid w:val="00586DE1"/>
    <w:rsid w:val="00586FC1"/>
    <w:rsid w:val="0059081E"/>
    <w:rsid w:val="00591366"/>
    <w:rsid w:val="005915F9"/>
    <w:rsid w:val="00593B00"/>
    <w:rsid w:val="00595552"/>
    <w:rsid w:val="00596AB9"/>
    <w:rsid w:val="00597746"/>
    <w:rsid w:val="00597D9C"/>
    <w:rsid w:val="005A09FE"/>
    <w:rsid w:val="005A322E"/>
    <w:rsid w:val="005A3510"/>
    <w:rsid w:val="005A418D"/>
    <w:rsid w:val="005A55D4"/>
    <w:rsid w:val="005A6B9E"/>
    <w:rsid w:val="005A6E17"/>
    <w:rsid w:val="005A7D45"/>
    <w:rsid w:val="005B0192"/>
    <w:rsid w:val="005B077B"/>
    <w:rsid w:val="005B1CC5"/>
    <w:rsid w:val="005B2145"/>
    <w:rsid w:val="005B27F3"/>
    <w:rsid w:val="005B3375"/>
    <w:rsid w:val="005B3695"/>
    <w:rsid w:val="005B39D3"/>
    <w:rsid w:val="005B42ED"/>
    <w:rsid w:val="005B754F"/>
    <w:rsid w:val="005B7686"/>
    <w:rsid w:val="005C0711"/>
    <w:rsid w:val="005C083F"/>
    <w:rsid w:val="005C0F4B"/>
    <w:rsid w:val="005C2A15"/>
    <w:rsid w:val="005C37C6"/>
    <w:rsid w:val="005C3984"/>
    <w:rsid w:val="005C4100"/>
    <w:rsid w:val="005C6BEC"/>
    <w:rsid w:val="005C712C"/>
    <w:rsid w:val="005D2159"/>
    <w:rsid w:val="005D5032"/>
    <w:rsid w:val="005D5D84"/>
    <w:rsid w:val="005D6051"/>
    <w:rsid w:val="005D6FE7"/>
    <w:rsid w:val="005D7F83"/>
    <w:rsid w:val="005E00D4"/>
    <w:rsid w:val="005E192B"/>
    <w:rsid w:val="005E28F2"/>
    <w:rsid w:val="005E3DD5"/>
    <w:rsid w:val="005E5EFB"/>
    <w:rsid w:val="005E66E8"/>
    <w:rsid w:val="005E6C92"/>
    <w:rsid w:val="005F0E0B"/>
    <w:rsid w:val="005F12F3"/>
    <w:rsid w:val="005F2C17"/>
    <w:rsid w:val="005F30BC"/>
    <w:rsid w:val="005F35FB"/>
    <w:rsid w:val="005F3BAD"/>
    <w:rsid w:val="005F5C00"/>
    <w:rsid w:val="005F745E"/>
    <w:rsid w:val="00602A5D"/>
    <w:rsid w:val="00602E38"/>
    <w:rsid w:val="00602E69"/>
    <w:rsid w:val="0060375C"/>
    <w:rsid w:val="00604DB1"/>
    <w:rsid w:val="00604EB0"/>
    <w:rsid w:val="0060633D"/>
    <w:rsid w:val="0060683E"/>
    <w:rsid w:val="00606A17"/>
    <w:rsid w:val="00607CE0"/>
    <w:rsid w:val="006105A9"/>
    <w:rsid w:val="006113EC"/>
    <w:rsid w:val="006115B1"/>
    <w:rsid w:val="00611C52"/>
    <w:rsid w:val="00613990"/>
    <w:rsid w:val="0061466C"/>
    <w:rsid w:val="00616B70"/>
    <w:rsid w:val="00617123"/>
    <w:rsid w:val="0062027D"/>
    <w:rsid w:val="006220E5"/>
    <w:rsid w:val="006234D6"/>
    <w:rsid w:val="006243AA"/>
    <w:rsid w:val="00624FCA"/>
    <w:rsid w:val="0062636B"/>
    <w:rsid w:val="00632022"/>
    <w:rsid w:val="00632C90"/>
    <w:rsid w:val="006339D4"/>
    <w:rsid w:val="00634D8E"/>
    <w:rsid w:val="00634E22"/>
    <w:rsid w:val="00636112"/>
    <w:rsid w:val="00637983"/>
    <w:rsid w:val="00643E58"/>
    <w:rsid w:val="00644E7B"/>
    <w:rsid w:val="006456AC"/>
    <w:rsid w:val="00646943"/>
    <w:rsid w:val="0064741D"/>
    <w:rsid w:val="006476F1"/>
    <w:rsid w:val="00647C61"/>
    <w:rsid w:val="00647DD1"/>
    <w:rsid w:val="00650026"/>
    <w:rsid w:val="00650B20"/>
    <w:rsid w:val="006520C7"/>
    <w:rsid w:val="0065356B"/>
    <w:rsid w:val="00655A5F"/>
    <w:rsid w:val="00655AEB"/>
    <w:rsid w:val="00656AE8"/>
    <w:rsid w:val="006607F1"/>
    <w:rsid w:val="00660B32"/>
    <w:rsid w:val="006618DC"/>
    <w:rsid w:val="00662164"/>
    <w:rsid w:val="006621C5"/>
    <w:rsid w:val="00662416"/>
    <w:rsid w:val="006626FB"/>
    <w:rsid w:val="00662E95"/>
    <w:rsid w:val="00663A6D"/>
    <w:rsid w:val="0066438A"/>
    <w:rsid w:val="006645C5"/>
    <w:rsid w:val="00664655"/>
    <w:rsid w:val="00664A66"/>
    <w:rsid w:val="00665639"/>
    <w:rsid w:val="006664FB"/>
    <w:rsid w:val="0066758B"/>
    <w:rsid w:val="006702FF"/>
    <w:rsid w:val="006734C9"/>
    <w:rsid w:val="00673712"/>
    <w:rsid w:val="00673C03"/>
    <w:rsid w:val="00673D2D"/>
    <w:rsid w:val="00673E6D"/>
    <w:rsid w:val="0067472E"/>
    <w:rsid w:val="006750EB"/>
    <w:rsid w:val="00676C56"/>
    <w:rsid w:val="00677274"/>
    <w:rsid w:val="00677B55"/>
    <w:rsid w:val="006801BC"/>
    <w:rsid w:val="006818F2"/>
    <w:rsid w:val="00681F26"/>
    <w:rsid w:val="00682192"/>
    <w:rsid w:val="0068233B"/>
    <w:rsid w:val="00682D7E"/>
    <w:rsid w:val="00683D79"/>
    <w:rsid w:val="00684500"/>
    <w:rsid w:val="00686934"/>
    <w:rsid w:val="0069330B"/>
    <w:rsid w:val="006940C9"/>
    <w:rsid w:val="006942DD"/>
    <w:rsid w:val="006943A0"/>
    <w:rsid w:val="00695382"/>
    <w:rsid w:val="00696A27"/>
    <w:rsid w:val="0069726B"/>
    <w:rsid w:val="006A2C32"/>
    <w:rsid w:val="006A2D49"/>
    <w:rsid w:val="006A4BFC"/>
    <w:rsid w:val="006A57AA"/>
    <w:rsid w:val="006A788B"/>
    <w:rsid w:val="006B1AB9"/>
    <w:rsid w:val="006B2C29"/>
    <w:rsid w:val="006B3517"/>
    <w:rsid w:val="006B3EF4"/>
    <w:rsid w:val="006B42DA"/>
    <w:rsid w:val="006B4841"/>
    <w:rsid w:val="006B4875"/>
    <w:rsid w:val="006B5968"/>
    <w:rsid w:val="006B65A0"/>
    <w:rsid w:val="006B6863"/>
    <w:rsid w:val="006C00B8"/>
    <w:rsid w:val="006C057A"/>
    <w:rsid w:val="006C06D1"/>
    <w:rsid w:val="006C3B7B"/>
    <w:rsid w:val="006C3E9D"/>
    <w:rsid w:val="006C4A5C"/>
    <w:rsid w:val="006C4E86"/>
    <w:rsid w:val="006C5111"/>
    <w:rsid w:val="006C5D4C"/>
    <w:rsid w:val="006C7DD1"/>
    <w:rsid w:val="006D01E8"/>
    <w:rsid w:val="006D254B"/>
    <w:rsid w:val="006D5903"/>
    <w:rsid w:val="006D631F"/>
    <w:rsid w:val="006D667B"/>
    <w:rsid w:val="006D7F3F"/>
    <w:rsid w:val="006E0D1C"/>
    <w:rsid w:val="006E1AA5"/>
    <w:rsid w:val="006E2EBC"/>
    <w:rsid w:val="006E37D1"/>
    <w:rsid w:val="006E40A8"/>
    <w:rsid w:val="006E5000"/>
    <w:rsid w:val="006E5303"/>
    <w:rsid w:val="006E545E"/>
    <w:rsid w:val="006E7119"/>
    <w:rsid w:val="006E779A"/>
    <w:rsid w:val="006F005A"/>
    <w:rsid w:val="006F101F"/>
    <w:rsid w:val="006F1969"/>
    <w:rsid w:val="006F1C9D"/>
    <w:rsid w:val="006F22C8"/>
    <w:rsid w:val="006F310B"/>
    <w:rsid w:val="006F4329"/>
    <w:rsid w:val="006F4D31"/>
    <w:rsid w:val="00700373"/>
    <w:rsid w:val="00703083"/>
    <w:rsid w:val="00703322"/>
    <w:rsid w:val="00703DC0"/>
    <w:rsid w:val="00703F7F"/>
    <w:rsid w:val="00707F4F"/>
    <w:rsid w:val="0071060A"/>
    <w:rsid w:val="0071184A"/>
    <w:rsid w:val="00712D2C"/>
    <w:rsid w:val="00714614"/>
    <w:rsid w:val="00716151"/>
    <w:rsid w:val="007202C6"/>
    <w:rsid w:val="007207A8"/>
    <w:rsid w:val="007217DC"/>
    <w:rsid w:val="007224BB"/>
    <w:rsid w:val="00722DF2"/>
    <w:rsid w:val="00724597"/>
    <w:rsid w:val="0072582B"/>
    <w:rsid w:val="00725DF4"/>
    <w:rsid w:val="00727CBE"/>
    <w:rsid w:val="00730336"/>
    <w:rsid w:val="00730804"/>
    <w:rsid w:val="007310D6"/>
    <w:rsid w:val="007316E6"/>
    <w:rsid w:val="00731D5C"/>
    <w:rsid w:val="00733ED2"/>
    <w:rsid w:val="007341D1"/>
    <w:rsid w:val="00737408"/>
    <w:rsid w:val="0074048D"/>
    <w:rsid w:val="007415E8"/>
    <w:rsid w:val="00741650"/>
    <w:rsid w:val="00744468"/>
    <w:rsid w:val="00744872"/>
    <w:rsid w:val="007450D9"/>
    <w:rsid w:val="0074534E"/>
    <w:rsid w:val="00745CE2"/>
    <w:rsid w:val="00745E19"/>
    <w:rsid w:val="007474BB"/>
    <w:rsid w:val="00750320"/>
    <w:rsid w:val="00750650"/>
    <w:rsid w:val="00752328"/>
    <w:rsid w:val="00757B92"/>
    <w:rsid w:val="00760ED8"/>
    <w:rsid w:val="00761150"/>
    <w:rsid w:val="00761602"/>
    <w:rsid w:val="007630FC"/>
    <w:rsid w:val="007637C3"/>
    <w:rsid w:val="00763C32"/>
    <w:rsid w:val="00763F95"/>
    <w:rsid w:val="007653E9"/>
    <w:rsid w:val="00766CF7"/>
    <w:rsid w:val="00770496"/>
    <w:rsid w:val="00770E58"/>
    <w:rsid w:val="007730A2"/>
    <w:rsid w:val="00775085"/>
    <w:rsid w:val="00777570"/>
    <w:rsid w:val="00780967"/>
    <w:rsid w:val="00781010"/>
    <w:rsid w:val="007810FF"/>
    <w:rsid w:val="00781760"/>
    <w:rsid w:val="00781B9F"/>
    <w:rsid w:val="00783B93"/>
    <w:rsid w:val="00783FBE"/>
    <w:rsid w:val="00785655"/>
    <w:rsid w:val="00785DFE"/>
    <w:rsid w:val="00786AA1"/>
    <w:rsid w:val="00786E29"/>
    <w:rsid w:val="0078787A"/>
    <w:rsid w:val="00791DA4"/>
    <w:rsid w:val="00791F8B"/>
    <w:rsid w:val="00794FBD"/>
    <w:rsid w:val="00795444"/>
    <w:rsid w:val="00795BA9"/>
    <w:rsid w:val="007965DF"/>
    <w:rsid w:val="007967E5"/>
    <w:rsid w:val="007A0EBC"/>
    <w:rsid w:val="007A10E7"/>
    <w:rsid w:val="007A3CA1"/>
    <w:rsid w:val="007A4737"/>
    <w:rsid w:val="007A47FF"/>
    <w:rsid w:val="007A5076"/>
    <w:rsid w:val="007A6ADA"/>
    <w:rsid w:val="007B0E9D"/>
    <w:rsid w:val="007B1D3A"/>
    <w:rsid w:val="007B2B7E"/>
    <w:rsid w:val="007B3E18"/>
    <w:rsid w:val="007B6901"/>
    <w:rsid w:val="007C2321"/>
    <w:rsid w:val="007C2FAB"/>
    <w:rsid w:val="007C34F8"/>
    <w:rsid w:val="007C60E3"/>
    <w:rsid w:val="007C64E0"/>
    <w:rsid w:val="007C7162"/>
    <w:rsid w:val="007C75FB"/>
    <w:rsid w:val="007C7720"/>
    <w:rsid w:val="007C7F50"/>
    <w:rsid w:val="007D04A1"/>
    <w:rsid w:val="007D1928"/>
    <w:rsid w:val="007D2032"/>
    <w:rsid w:val="007D349F"/>
    <w:rsid w:val="007D53B5"/>
    <w:rsid w:val="007D729C"/>
    <w:rsid w:val="007E0063"/>
    <w:rsid w:val="007E10AA"/>
    <w:rsid w:val="007E1191"/>
    <w:rsid w:val="007E237D"/>
    <w:rsid w:val="007E3AFD"/>
    <w:rsid w:val="007E4B7D"/>
    <w:rsid w:val="007E5295"/>
    <w:rsid w:val="007E534A"/>
    <w:rsid w:val="007E56DA"/>
    <w:rsid w:val="007E796A"/>
    <w:rsid w:val="007F0EC1"/>
    <w:rsid w:val="007F0EF2"/>
    <w:rsid w:val="007F278E"/>
    <w:rsid w:val="00801F62"/>
    <w:rsid w:val="008026BD"/>
    <w:rsid w:val="00805887"/>
    <w:rsid w:val="008065AB"/>
    <w:rsid w:val="008069FB"/>
    <w:rsid w:val="0080744B"/>
    <w:rsid w:val="0081210B"/>
    <w:rsid w:val="00812180"/>
    <w:rsid w:val="008134E2"/>
    <w:rsid w:val="0081409E"/>
    <w:rsid w:val="0081410A"/>
    <w:rsid w:val="008164BA"/>
    <w:rsid w:val="00816A2C"/>
    <w:rsid w:val="00820836"/>
    <w:rsid w:val="00820E13"/>
    <w:rsid w:val="008215BD"/>
    <w:rsid w:val="00823908"/>
    <w:rsid w:val="0082463B"/>
    <w:rsid w:val="00824DE4"/>
    <w:rsid w:val="00827051"/>
    <w:rsid w:val="008279E5"/>
    <w:rsid w:val="008314DA"/>
    <w:rsid w:val="00833397"/>
    <w:rsid w:val="008341AC"/>
    <w:rsid w:val="00836D84"/>
    <w:rsid w:val="00837AC5"/>
    <w:rsid w:val="00840DF6"/>
    <w:rsid w:val="00841D81"/>
    <w:rsid w:val="00841E76"/>
    <w:rsid w:val="00842916"/>
    <w:rsid w:val="00842CA5"/>
    <w:rsid w:val="00844650"/>
    <w:rsid w:val="0084646A"/>
    <w:rsid w:val="008464AD"/>
    <w:rsid w:val="00846B26"/>
    <w:rsid w:val="00846DEB"/>
    <w:rsid w:val="00846EBE"/>
    <w:rsid w:val="00847D6C"/>
    <w:rsid w:val="00850C93"/>
    <w:rsid w:val="008511E9"/>
    <w:rsid w:val="00854C42"/>
    <w:rsid w:val="008553E8"/>
    <w:rsid w:val="00856853"/>
    <w:rsid w:val="00857239"/>
    <w:rsid w:val="00857558"/>
    <w:rsid w:val="00860610"/>
    <w:rsid w:val="00862E1E"/>
    <w:rsid w:val="00863509"/>
    <w:rsid w:val="00863B9E"/>
    <w:rsid w:val="00864F46"/>
    <w:rsid w:val="00865343"/>
    <w:rsid w:val="008664F1"/>
    <w:rsid w:val="008679B9"/>
    <w:rsid w:val="008704E9"/>
    <w:rsid w:val="008709E1"/>
    <w:rsid w:val="00871869"/>
    <w:rsid w:val="00871BDB"/>
    <w:rsid w:val="00872A0E"/>
    <w:rsid w:val="00874EFA"/>
    <w:rsid w:val="00876907"/>
    <w:rsid w:val="00876CEB"/>
    <w:rsid w:val="00877864"/>
    <w:rsid w:val="00877AC4"/>
    <w:rsid w:val="00880112"/>
    <w:rsid w:val="00881C5F"/>
    <w:rsid w:val="00881C77"/>
    <w:rsid w:val="00882887"/>
    <w:rsid w:val="00882E01"/>
    <w:rsid w:val="008848D4"/>
    <w:rsid w:val="00885547"/>
    <w:rsid w:val="00885AC6"/>
    <w:rsid w:val="00886086"/>
    <w:rsid w:val="008869EC"/>
    <w:rsid w:val="008877D9"/>
    <w:rsid w:val="00891760"/>
    <w:rsid w:val="008918D5"/>
    <w:rsid w:val="008922B9"/>
    <w:rsid w:val="00892863"/>
    <w:rsid w:val="00892E04"/>
    <w:rsid w:val="008941E8"/>
    <w:rsid w:val="0089600E"/>
    <w:rsid w:val="008969D7"/>
    <w:rsid w:val="008A28DE"/>
    <w:rsid w:val="008A47BF"/>
    <w:rsid w:val="008A4D02"/>
    <w:rsid w:val="008A5A3B"/>
    <w:rsid w:val="008A62D2"/>
    <w:rsid w:val="008B141F"/>
    <w:rsid w:val="008B16B0"/>
    <w:rsid w:val="008B489E"/>
    <w:rsid w:val="008B4B5D"/>
    <w:rsid w:val="008B5382"/>
    <w:rsid w:val="008B5C9E"/>
    <w:rsid w:val="008B7164"/>
    <w:rsid w:val="008C07B7"/>
    <w:rsid w:val="008C131E"/>
    <w:rsid w:val="008C165E"/>
    <w:rsid w:val="008C2615"/>
    <w:rsid w:val="008C2682"/>
    <w:rsid w:val="008C45AF"/>
    <w:rsid w:val="008C50BE"/>
    <w:rsid w:val="008D057D"/>
    <w:rsid w:val="008D1949"/>
    <w:rsid w:val="008D1A4D"/>
    <w:rsid w:val="008D1B1D"/>
    <w:rsid w:val="008D26F2"/>
    <w:rsid w:val="008D64E2"/>
    <w:rsid w:val="008D65F5"/>
    <w:rsid w:val="008D6E99"/>
    <w:rsid w:val="008D75DB"/>
    <w:rsid w:val="008E365B"/>
    <w:rsid w:val="008E39B4"/>
    <w:rsid w:val="008E460E"/>
    <w:rsid w:val="008E5824"/>
    <w:rsid w:val="008F1BC7"/>
    <w:rsid w:val="008F2EFD"/>
    <w:rsid w:val="008F3509"/>
    <w:rsid w:val="008F5B6E"/>
    <w:rsid w:val="008F6CB3"/>
    <w:rsid w:val="008F6D05"/>
    <w:rsid w:val="008F6E78"/>
    <w:rsid w:val="008F7C4B"/>
    <w:rsid w:val="009010DA"/>
    <w:rsid w:val="00903B9A"/>
    <w:rsid w:val="00905034"/>
    <w:rsid w:val="009050F7"/>
    <w:rsid w:val="00906540"/>
    <w:rsid w:val="00907A84"/>
    <w:rsid w:val="009124B8"/>
    <w:rsid w:val="00915116"/>
    <w:rsid w:val="00915A7B"/>
    <w:rsid w:val="00915FA7"/>
    <w:rsid w:val="009161B1"/>
    <w:rsid w:val="00916317"/>
    <w:rsid w:val="009166B9"/>
    <w:rsid w:val="00917661"/>
    <w:rsid w:val="00920CA7"/>
    <w:rsid w:val="00921619"/>
    <w:rsid w:val="00921D14"/>
    <w:rsid w:val="00922130"/>
    <w:rsid w:val="0092269C"/>
    <w:rsid w:val="0092335D"/>
    <w:rsid w:val="00923F67"/>
    <w:rsid w:val="00925E90"/>
    <w:rsid w:val="00926863"/>
    <w:rsid w:val="00927F91"/>
    <w:rsid w:val="0093031D"/>
    <w:rsid w:val="009321C3"/>
    <w:rsid w:val="00933EBD"/>
    <w:rsid w:val="009360E4"/>
    <w:rsid w:val="00937929"/>
    <w:rsid w:val="00940038"/>
    <w:rsid w:val="00940B2E"/>
    <w:rsid w:val="00941BCC"/>
    <w:rsid w:val="00941C19"/>
    <w:rsid w:val="0094393F"/>
    <w:rsid w:val="00950391"/>
    <w:rsid w:val="00954295"/>
    <w:rsid w:val="00954F05"/>
    <w:rsid w:val="00960CF5"/>
    <w:rsid w:val="009610C5"/>
    <w:rsid w:val="00962B72"/>
    <w:rsid w:val="00965C5B"/>
    <w:rsid w:val="00966501"/>
    <w:rsid w:val="00967281"/>
    <w:rsid w:val="00970C5F"/>
    <w:rsid w:val="009712B2"/>
    <w:rsid w:val="009714C9"/>
    <w:rsid w:val="009722CD"/>
    <w:rsid w:val="00972300"/>
    <w:rsid w:val="0097298E"/>
    <w:rsid w:val="00973CF4"/>
    <w:rsid w:val="00974CBE"/>
    <w:rsid w:val="0097607E"/>
    <w:rsid w:val="009767D2"/>
    <w:rsid w:val="009774DA"/>
    <w:rsid w:val="009817DC"/>
    <w:rsid w:val="009819A4"/>
    <w:rsid w:val="00984750"/>
    <w:rsid w:val="00985285"/>
    <w:rsid w:val="00985A9F"/>
    <w:rsid w:val="00985D52"/>
    <w:rsid w:val="009862B4"/>
    <w:rsid w:val="00986E41"/>
    <w:rsid w:val="009923F3"/>
    <w:rsid w:val="00992CFF"/>
    <w:rsid w:val="009931D8"/>
    <w:rsid w:val="00993E98"/>
    <w:rsid w:val="009940AE"/>
    <w:rsid w:val="00994CC1"/>
    <w:rsid w:val="009960E2"/>
    <w:rsid w:val="009971A1"/>
    <w:rsid w:val="009A0A03"/>
    <w:rsid w:val="009A167E"/>
    <w:rsid w:val="009A221D"/>
    <w:rsid w:val="009A2B70"/>
    <w:rsid w:val="009A2E47"/>
    <w:rsid w:val="009A3E11"/>
    <w:rsid w:val="009A3FA9"/>
    <w:rsid w:val="009A4A7B"/>
    <w:rsid w:val="009A6D23"/>
    <w:rsid w:val="009A6DE1"/>
    <w:rsid w:val="009A7667"/>
    <w:rsid w:val="009B0F1D"/>
    <w:rsid w:val="009B3050"/>
    <w:rsid w:val="009B3528"/>
    <w:rsid w:val="009B3A4A"/>
    <w:rsid w:val="009B4434"/>
    <w:rsid w:val="009B7C66"/>
    <w:rsid w:val="009C22AF"/>
    <w:rsid w:val="009C2D9E"/>
    <w:rsid w:val="009C58C0"/>
    <w:rsid w:val="009C6166"/>
    <w:rsid w:val="009C64F3"/>
    <w:rsid w:val="009C6521"/>
    <w:rsid w:val="009C65A6"/>
    <w:rsid w:val="009C6E85"/>
    <w:rsid w:val="009C6ECE"/>
    <w:rsid w:val="009D1E92"/>
    <w:rsid w:val="009D2F5D"/>
    <w:rsid w:val="009D45C4"/>
    <w:rsid w:val="009D6854"/>
    <w:rsid w:val="009D726A"/>
    <w:rsid w:val="009D784B"/>
    <w:rsid w:val="009E08CE"/>
    <w:rsid w:val="009E1511"/>
    <w:rsid w:val="009E223F"/>
    <w:rsid w:val="009E2364"/>
    <w:rsid w:val="009E2C0A"/>
    <w:rsid w:val="009E3A0D"/>
    <w:rsid w:val="009E4E15"/>
    <w:rsid w:val="009E566D"/>
    <w:rsid w:val="009E70FA"/>
    <w:rsid w:val="009E787D"/>
    <w:rsid w:val="009E78F7"/>
    <w:rsid w:val="009F21CF"/>
    <w:rsid w:val="009F2B35"/>
    <w:rsid w:val="009F51C5"/>
    <w:rsid w:val="009F51EA"/>
    <w:rsid w:val="009F7112"/>
    <w:rsid w:val="00A00247"/>
    <w:rsid w:val="00A01025"/>
    <w:rsid w:val="00A02319"/>
    <w:rsid w:val="00A0421F"/>
    <w:rsid w:val="00A06954"/>
    <w:rsid w:val="00A070E3"/>
    <w:rsid w:val="00A07AD9"/>
    <w:rsid w:val="00A07B4B"/>
    <w:rsid w:val="00A10E3F"/>
    <w:rsid w:val="00A121FC"/>
    <w:rsid w:val="00A13607"/>
    <w:rsid w:val="00A16186"/>
    <w:rsid w:val="00A16955"/>
    <w:rsid w:val="00A175E0"/>
    <w:rsid w:val="00A207ED"/>
    <w:rsid w:val="00A21BD0"/>
    <w:rsid w:val="00A23B7C"/>
    <w:rsid w:val="00A26E26"/>
    <w:rsid w:val="00A271A9"/>
    <w:rsid w:val="00A27871"/>
    <w:rsid w:val="00A314B0"/>
    <w:rsid w:val="00A333F6"/>
    <w:rsid w:val="00A345D7"/>
    <w:rsid w:val="00A34E8E"/>
    <w:rsid w:val="00A35A64"/>
    <w:rsid w:val="00A366F7"/>
    <w:rsid w:val="00A37613"/>
    <w:rsid w:val="00A437EA"/>
    <w:rsid w:val="00A45B40"/>
    <w:rsid w:val="00A46133"/>
    <w:rsid w:val="00A52778"/>
    <w:rsid w:val="00A52A2D"/>
    <w:rsid w:val="00A5317A"/>
    <w:rsid w:val="00A53777"/>
    <w:rsid w:val="00A544C5"/>
    <w:rsid w:val="00A55810"/>
    <w:rsid w:val="00A568BD"/>
    <w:rsid w:val="00A57298"/>
    <w:rsid w:val="00A57A0B"/>
    <w:rsid w:val="00A60331"/>
    <w:rsid w:val="00A6096E"/>
    <w:rsid w:val="00A62B98"/>
    <w:rsid w:val="00A642EB"/>
    <w:rsid w:val="00A65E8E"/>
    <w:rsid w:val="00A65F73"/>
    <w:rsid w:val="00A65FA4"/>
    <w:rsid w:val="00A67493"/>
    <w:rsid w:val="00A719DA"/>
    <w:rsid w:val="00A72514"/>
    <w:rsid w:val="00A72A8C"/>
    <w:rsid w:val="00A73136"/>
    <w:rsid w:val="00A74195"/>
    <w:rsid w:val="00A74E09"/>
    <w:rsid w:val="00A76A93"/>
    <w:rsid w:val="00A80045"/>
    <w:rsid w:val="00A81A80"/>
    <w:rsid w:val="00A85462"/>
    <w:rsid w:val="00A85CB5"/>
    <w:rsid w:val="00A8688E"/>
    <w:rsid w:val="00A86EAF"/>
    <w:rsid w:val="00A86EFA"/>
    <w:rsid w:val="00A87043"/>
    <w:rsid w:val="00A911AA"/>
    <w:rsid w:val="00A92382"/>
    <w:rsid w:val="00A92E24"/>
    <w:rsid w:val="00A9344C"/>
    <w:rsid w:val="00A93773"/>
    <w:rsid w:val="00A93D52"/>
    <w:rsid w:val="00A94FA1"/>
    <w:rsid w:val="00A9716A"/>
    <w:rsid w:val="00A971EF"/>
    <w:rsid w:val="00AA05AE"/>
    <w:rsid w:val="00AA0A7B"/>
    <w:rsid w:val="00AA1D12"/>
    <w:rsid w:val="00AA20CB"/>
    <w:rsid w:val="00AA2960"/>
    <w:rsid w:val="00AA3400"/>
    <w:rsid w:val="00AA3F3E"/>
    <w:rsid w:val="00AA485A"/>
    <w:rsid w:val="00AA4C9B"/>
    <w:rsid w:val="00AA5222"/>
    <w:rsid w:val="00AA5B09"/>
    <w:rsid w:val="00AA6023"/>
    <w:rsid w:val="00AA689C"/>
    <w:rsid w:val="00AA6EA1"/>
    <w:rsid w:val="00AB16EB"/>
    <w:rsid w:val="00AB314F"/>
    <w:rsid w:val="00AB318C"/>
    <w:rsid w:val="00AB51A8"/>
    <w:rsid w:val="00AB533C"/>
    <w:rsid w:val="00AB5829"/>
    <w:rsid w:val="00AB5AE6"/>
    <w:rsid w:val="00AB5D3F"/>
    <w:rsid w:val="00AB5D9C"/>
    <w:rsid w:val="00AB74DB"/>
    <w:rsid w:val="00AB766E"/>
    <w:rsid w:val="00AC034D"/>
    <w:rsid w:val="00AC0428"/>
    <w:rsid w:val="00AC13A3"/>
    <w:rsid w:val="00AC240A"/>
    <w:rsid w:val="00AC4B7D"/>
    <w:rsid w:val="00AC6149"/>
    <w:rsid w:val="00AC6BD0"/>
    <w:rsid w:val="00AC6F4C"/>
    <w:rsid w:val="00AC7C84"/>
    <w:rsid w:val="00AD0870"/>
    <w:rsid w:val="00AD14AA"/>
    <w:rsid w:val="00AD15CB"/>
    <w:rsid w:val="00AD25F7"/>
    <w:rsid w:val="00AD3258"/>
    <w:rsid w:val="00AD3B13"/>
    <w:rsid w:val="00AD75E2"/>
    <w:rsid w:val="00AE3712"/>
    <w:rsid w:val="00AE504D"/>
    <w:rsid w:val="00AE76F2"/>
    <w:rsid w:val="00AF1508"/>
    <w:rsid w:val="00AF5FEB"/>
    <w:rsid w:val="00AF6416"/>
    <w:rsid w:val="00AF7375"/>
    <w:rsid w:val="00AF79C2"/>
    <w:rsid w:val="00B01DCB"/>
    <w:rsid w:val="00B04493"/>
    <w:rsid w:val="00B0460E"/>
    <w:rsid w:val="00B066A7"/>
    <w:rsid w:val="00B06A09"/>
    <w:rsid w:val="00B0715F"/>
    <w:rsid w:val="00B07349"/>
    <w:rsid w:val="00B10762"/>
    <w:rsid w:val="00B15F15"/>
    <w:rsid w:val="00B161BA"/>
    <w:rsid w:val="00B16749"/>
    <w:rsid w:val="00B16EF9"/>
    <w:rsid w:val="00B20070"/>
    <w:rsid w:val="00B20492"/>
    <w:rsid w:val="00B226A7"/>
    <w:rsid w:val="00B228ED"/>
    <w:rsid w:val="00B2341D"/>
    <w:rsid w:val="00B2463B"/>
    <w:rsid w:val="00B269C8"/>
    <w:rsid w:val="00B26AEA"/>
    <w:rsid w:val="00B2776B"/>
    <w:rsid w:val="00B30A7D"/>
    <w:rsid w:val="00B30E18"/>
    <w:rsid w:val="00B313C1"/>
    <w:rsid w:val="00B31B5C"/>
    <w:rsid w:val="00B34682"/>
    <w:rsid w:val="00B3524D"/>
    <w:rsid w:val="00B35EA0"/>
    <w:rsid w:val="00B3700D"/>
    <w:rsid w:val="00B40970"/>
    <w:rsid w:val="00B40A63"/>
    <w:rsid w:val="00B40D08"/>
    <w:rsid w:val="00B41C5F"/>
    <w:rsid w:val="00B42D25"/>
    <w:rsid w:val="00B45EC1"/>
    <w:rsid w:val="00B46163"/>
    <w:rsid w:val="00B4670D"/>
    <w:rsid w:val="00B52D61"/>
    <w:rsid w:val="00B53C7E"/>
    <w:rsid w:val="00B54B87"/>
    <w:rsid w:val="00B559A5"/>
    <w:rsid w:val="00B56ED9"/>
    <w:rsid w:val="00B6016E"/>
    <w:rsid w:val="00B61906"/>
    <w:rsid w:val="00B61C8F"/>
    <w:rsid w:val="00B61CDB"/>
    <w:rsid w:val="00B62E15"/>
    <w:rsid w:val="00B63317"/>
    <w:rsid w:val="00B638B9"/>
    <w:rsid w:val="00B63C3E"/>
    <w:rsid w:val="00B641C1"/>
    <w:rsid w:val="00B6497B"/>
    <w:rsid w:val="00B64C25"/>
    <w:rsid w:val="00B659B0"/>
    <w:rsid w:val="00B66962"/>
    <w:rsid w:val="00B71957"/>
    <w:rsid w:val="00B71D34"/>
    <w:rsid w:val="00B73151"/>
    <w:rsid w:val="00B746A4"/>
    <w:rsid w:val="00B7689C"/>
    <w:rsid w:val="00B8011C"/>
    <w:rsid w:val="00B80CC8"/>
    <w:rsid w:val="00B80E9E"/>
    <w:rsid w:val="00B8433B"/>
    <w:rsid w:val="00B87839"/>
    <w:rsid w:val="00B9225A"/>
    <w:rsid w:val="00B9268F"/>
    <w:rsid w:val="00B92A87"/>
    <w:rsid w:val="00B95166"/>
    <w:rsid w:val="00B955E1"/>
    <w:rsid w:val="00B97208"/>
    <w:rsid w:val="00BA035F"/>
    <w:rsid w:val="00BA1060"/>
    <w:rsid w:val="00BA1DDD"/>
    <w:rsid w:val="00BA3371"/>
    <w:rsid w:val="00BA57EA"/>
    <w:rsid w:val="00BA5C56"/>
    <w:rsid w:val="00BA5C72"/>
    <w:rsid w:val="00BA6147"/>
    <w:rsid w:val="00BA6FD5"/>
    <w:rsid w:val="00BA7CFA"/>
    <w:rsid w:val="00BB1D48"/>
    <w:rsid w:val="00BB2491"/>
    <w:rsid w:val="00BB2A25"/>
    <w:rsid w:val="00BB4980"/>
    <w:rsid w:val="00BB4EAE"/>
    <w:rsid w:val="00BC0027"/>
    <w:rsid w:val="00BC1EB4"/>
    <w:rsid w:val="00BC238F"/>
    <w:rsid w:val="00BC463D"/>
    <w:rsid w:val="00BC590B"/>
    <w:rsid w:val="00BC5962"/>
    <w:rsid w:val="00BC785A"/>
    <w:rsid w:val="00BD13FC"/>
    <w:rsid w:val="00BD1D64"/>
    <w:rsid w:val="00BD2184"/>
    <w:rsid w:val="00BD4703"/>
    <w:rsid w:val="00BD51BB"/>
    <w:rsid w:val="00BD7545"/>
    <w:rsid w:val="00BD7983"/>
    <w:rsid w:val="00BE14A8"/>
    <w:rsid w:val="00BE2D77"/>
    <w:rsid w:val="00BE5399"/>
    <w:rsid w:val="00BE670E"/>
    <w:rsid w:val="00BE70B8"/>
    <w:rsid w:val="00BF0E53"/>
    <w:rsid w:val="00BF25BA"/>
    <w:rsid w:val="00BF4BDF"/>
    <w:rsid w:val="00BF4FD0"/>
    <w:rsid w:val="00BF5F80"/>
    <w:rsid w:val="00BF6C86"/>
    <w:rsid w:val="00BF73B3"/>
    <w:rsid w:val="00C01BEA"/>
    <w:rsid w:val="00C02D62"/>
    <w:rsid w:val="00C03557"/>
    <w:rsid w:val="00C03D94"/>
    <w:rsid w:val="00C048F3"/>
    <w:rsid w:val="00C0573B"/>
    <w:rsid w:val="00C0591A"/>
    <w:rsid w:val="00C07718"/>
    <w:rsid w:val="00C10122"/>
    <w:rsid w:val="00C115DC"/>
    <w:rsid w:val="00C12D74"/>
    <w:rsid w:val="00C13828"/>
    <w:rsid w:val="00C14508"/>
    <w:rsid w:val="00C15134"/>
    <w:rsid w:val="00C16252"/>
    <w:rsid w:val="00C17158"/>
    <w:rsid w:val="00C178C0"/>
    <w:rsid w:val="00C20454"/>
    <w:rsid w:val="00C21472"/>
    <w:rsid w:val="00C224E8"/>
    <w:rsid w:val="00C24A5E"/>
    <w:rsid w:val="00C25256"/>
    <w:rsid w:val="00C26C45"/>
    <w:rsid w:val="00C26EAD"/>
    <w:rsid w:val="00C27926"/>
    <w:rsid w:val="00C301DF"/>
    <w:rsid w:val="00C30A2D"/>
    <w:rsid w:val="00C32D8B"/>
    <w:rsid w:val="00C34A76"/>
    <w:rsid w:val="00C3632A"/>
    <w:rsid w:val="00C36CFF"/>
    <w:rsid w:val="00C4026F"/>
    <w:rsid w:val="00C4028C"/>
    <w:rsid w:val="00C41BA7"/>
    <w:rsid w:val="00C42387"/>
    <w:rsid w:val="00C43553"/>
    <w:rsid w:val="00C454DF"/>
    <w:rsid w:val="00C45788"/>
    <w:rsid w:val="00C469EC"/>
    <w:rsid w:val="00C47623"/>
    <w:rsid w:val="00C50160"/>
    <w:rsid w:val="00C5120B"/>
    <w:rsid w:val="00C514EA"/>
    <w:rsid w:val="00C51BAC"/>
    <w:rsid w:val="00C52AFF"/>
    <w:rsid w:val="00C52C5F"/>
    <w:rsid w:val="00C543F8"/>
    <w:rsid w:val="00C55CFE"/>
    <w:rsid w:val="00C56086"/>
    <w:rsid w:val="00C57174"/>
    <w:rsid w:val="00C57837"/>
    <w:rsid w:val="00C5795A"/>
    <w:rsid w:val="00C61559"/>
    <w:rsid w:val="00C61B2E"/>
    <w:rsid w:val="00C65987"/>
    <w:rsid w:val="00C66685"/>
    <w:rsid w:val="00C66A37"/>
    <w:rsid w:val="00C66AF1"/>
    <w:rsid w:val="00C70C07"/>
    <w:rsid w:val="00C71EF7"/>
    <w:rsid w:val="00C72132"/>
    <w:rsid w:val="00C774DE"/>
    <w:rsid w:val="00C81050"/>
    <w:rsid w:val="00C83266"/>
    <w:rsid w:val="00C8388D"/>
    <w:rsid w:val="00C8391C"/>
    <w:rsid w:val="00C844E7"/>
    <w:rsid w:val="00C851EF"/>
    <w:rsid w:val="00C869F9"/>
    <w:rsid w:val="00C90E31"/>
    <w:rsid w:val="00C91175"/>
    <w:rsid w:val="00C91597"/>
    <w:rsid w:val="00C95190"/>
    <w:rsid w:val="00CA23AA"/>
    <w:rsid w:val="00CA3176"/>
    <w:rsid w:val="00CA3BEE"/>
    <w:rsid w:val="00CB1332"/>
    <w:rsid w:val="00CB14C7"/>
    <w:rsid w:val="00CB14F3"/>
    <w:rsid w:val="00CB3381"/>
    <w:rsid w:val="00CB4B0A"/>
    <w:rsid w:val="00CB4BF4"/>
    <w:rsid w:val="00CB79FB"/>
    <w:rsid w:val="00CC1BA5"/>
    <w:rsid w:val="00CC22CC"/>
    <w:rsid w:val="00CC2B4A"/>
    <w:rsid w:val="00CC2C45"/>
    <w:rsid w:val="00CC3093"/>
    <w:rsid w:val="00CC42D0"/>
    <w:rsid w:val="00CC47C8"/>
    <w:rsid w:val="00CC5779"/>
    <w:rsid w:val="00CC757C"/>
    <w:rsid w:val="00CD1847"/>
    <w:rsid w:val="00CD1877"/>
    <w:rsid w:val="00CD1F74"/>
    <w:rsid w:val="00CD352B"/>
    <w:rsid w:val="00CD58D6"/>
    <w:rsid w:val="00CD79BF"/>
    <w:rsid w:val="00CE23F4"/>
    <w:rsid w:val="00CE3D2B"/>
    <w:rsid w:val="00CE40D6"/>
    <w:rsid w:val="00CE73D0"/>
    <w:rsid w:val="00CE7F48"/>
    <w:rsid w:val="00CF04C9"/>
    <w:rsid w:val="00CF0BFE"/>
    <w:rsid w:val="00CF1F7D"/>
    <w:rsid w:val="00CF2501"/>
    <w:rsid w:val="00CF3119"/>
    <w:rsid w:val="00CF4010"/>
    <w:rsid w:val="00CF4DBB"/>
    <w:rsid w:val="00CF6B6D"/>
    <w:rsid w:val="00CF7BF1"/>
    <w:rsid w:val="00D001E9"/>
    <w:rsid w:val="00D0190C"/>
    <w:rsid w:val="00D01AF9"/>
    <w:rsid w:val="00D037D0"/>
    <w:rsid w:val="00D0402E"/>
    <w:rsid w:val="00D064EE"/>
    <w:rsid w:val="00D065A6"/>
    <w:rsid w:val="00D10BCC"/>
    <w:rsid w:val="00D10C93"/>
    <w:rsid w:val="00D11B45"/>
    <w:rsid w:val="00D12D4B"/>
    <w:rsid w:val="00D13E6C"/>
    <w:rsid w:val="00D1651A"/>
    <w:rsid w:val="00D20CF9"/>
    <w:rsid w:val="00D22A33"/>
    <w:rsid w:val="00D2469D"/>
    <w:rsid w:val="00D2504D"/>
    <w:rsid w:val="00D2511A"/>
    <w:rsid w:val="00D252EC"/>
    <w:rsid w:val="00D26774"/>
    <w:rsid w:val="00D301F7"/>
    <w:rsid w:val="00D312B6"/>
    <w:rsid w:val="00D316A2"/>
    <w:rsid w:val="00D42A88"/>
    <w:rsid w:val="00D44FC0"/>
    <w:rsid w:val="00D4641E"/>
    <w:rsid w:val="00D46DCE"/>
    <w:rsid w:val="00D473F2"/>
    <w:rsid w:val="00D517A6"/>
    <w:rsid w:val="00D524A7"/>
    <w:rsid w:val="00D52CDF"/>
    <w:rsid w:val="00D54ECB"/>
    <w:rsid w:val="00D55D5E"/>
    <w:rsid w:val="00D5723F"/>
    <w:rsid w:val="00D6116D"/>
    <w:rsid w:val="00D611DC"/>
    <w:rsid w:val="00D622C7"/>
    <w:rsid w:val="00D671A0"/>
    <w:rsid w:val="00D709F5"/>
    <w:rsid w:val="00D70C46"/>
    <w:rsid w:val="00D70F63"/>
    <w:rsid w:val="00D735CC"/>
    <w:rsid w:val="00D7410E"/>
    <w:rsid w:val="00D74B0C"/>
    <w:rsid w:val="00D767A9"/>
    <w:rsid w:val="00D7693A"/>
    <w:rsid w:val="00D76F5D"/>
    <w:rsid w:val="00D7793F"/>
    <w:rsid w:val="00D77C1C"/>
    <w:rsid w:val="00D80134"/>
    <w:rsid w:val="00D81183"/>
    <w:rsid w:val="00D81779"/>
    <w:rsid w:val="00D81FD0"/>
    <w:rsid w:val="00D82698"/>
    <w:rsid w:val="00D82773"/>
    <w:rsid w:val="00D83D5D"/>
    <w:rsid w:val="00D86281"/>
    <w:rsid w:val="00D86536"/>
    <w:rsid w:val="00D87A5A"/>
    <w:rsid w:val="00D93FBF"/>
    <w:rsid w:val="00D94056"/>
    <w:rsid w:val="00D94319"/>
    <w:rsid w:val="00D943C4"/>
    <w:rsid w:val="00D95E50"/>
    <w:rsid w:val="00DA0691"/>
    <w:rsid w:val="00DA3A6C"/>
    <w:rsid w:val="00DA3B91"/>
    <w:rsid w:val="00DA3FE6"/>
    <w:rsid w:val="00DA5285"/>
    <w:rsid w:val="00DA6EC4"/>
    <w:rsid w:val="00DA7809"/>
    <w:rsid w:val="00DB0FE3"/>
    <w:rsid w:val="00DB666A"/>
    <w:rsid w:val="00DC07EA"/>
    <w:rsid w:val="00DC0FE0"/>
    <w:rsid w:val="00DC526D"/>
    <w:rsid w:val="00DC73D0"/>
    <w:rsid w:val="00DD33D3"/>
    <w:rsid w:val="00DD6835"/>
    <w:rsid w:val="00DD6D4B"/>
    <w:rsid w:val="00DD6D63"/>
    <w:rsid w:val="00DD7512"/>
    <w:rsid w:val="00DD7623"/>
    <w:rsid w:val="00DE2C53"/>
    <w:rsid w:val="00DE38B0"/>
    <w:rsid w:val="00DE4765"/>
    <w:rsid w:val="00DE502E"/>
    <w:rsid w:val="00DE525C"/>
    <w:rsid w:val="00DF0987"/>
    <w:rsid w:val="00DF0D45"/>
    <w:rsid w:val="00DF2453"/>
    <w:rsid w:val="00DF39DF"/>
    <w:rsid w:val="00DF647D"/>
    <w:rsid w:val="00E00DD0"/>
    <w:rsid w:val="00E02B4C"/>
    <w:rsid w:val="00E03E3C"/>
    <w:rsid w:val="00E0406B"/>
    <w:rsid w:val="00E05364"/>
    <w:rsid w:val="00E056FE"/>
    <w:rsid w:val="00E072F0"/>
    <w:rsid w:val="00E10C0E"/>
    <w:rsid w:val="00E10EE2"/>
    <w:rsid w:val="00E11948"/>
    <w:rsid w:val="00E12F4D"/>
    <w:rsid w:val="00E1374C"/>
    <w:rsid w:val="00E13A3B"/>
    <w:rsid w:val="00E15003"/>
    <w:rsid w:val="00E15424"/>
    <w:rsid w:val="00E1637F"/>
    <w:rsid w:val="00E208F3"/>
    <w:rsid w:val="00E220E6"/>
    <w:rsid w:val="00E2223A"/>
    <w:rsid w:val="00E22D5B"/>
    <w:rsid w:val="00E23446"/>
    <w:rsid w:val="00E23F3C"/>
    <w:rsid w:val="00E2418E"/>
    <w:rsid w:val="00E2589D"/>
    <w:rsid w:val="00E260FE"/>
    <w:rsid w:val="00E26C64"/>
    <w:rsid w:val="00E31576"/>
    <w:rsid w:val="00E329AB"/>
    <w:rsid w:val="00E3496E"/>
    <w:rsid w:val="00E34F7F"/>
    <w:rsid w:val="00E36600"/>
    <w:rsid w:val="00E37561"/>
    <w:rsid w:val="00E431CF"/>
    <w:rsid w:val="00E46591"/>
    <w:rsid w:val="00E50D52"/>
    <w:rsid w:val="00E514ED"/>
    <w:rsid w:val="00E51B70"/>
    <w:rsid w:val="00E530D0"/>
    <w:rsid w:val="00E559ED"/>
    <w:rsid w:val="00E5768D"/>
    <w:rsid w:val="00E60665"/>
    <w:rsid w:val="00E61D01"/>
    <w:rsid w:val="00E626E8"/>
    <w:rsid w:val="00E66B2A"/>
    <w:rsid w:val="00E670F6"/>
    <w:rsid w:val="00E67550"/>
    <w:rsid w:val="00E70DDC"/>
    <w:rsid w:val="00E715C9"/>
    <w:rsid w:val="00E729FE"/>
    <w:rsid w:val="00E73657"/>
    <w:rsid w:val="00E7772D"/>
    <w:rsid w:val="00E81330"/>
    <w:rsid w:val="00E82510"/>
    <w:rsid w:val="00E82546"/>
    <w:rsid w:val="00E82A34"/>
    <w:rsid w:val="00E85191"/>
    <w:rsid w:val="00E85F32"/>
    <w:rsid w:val="00E86A04"/>
    <w:rsid w:val="00E86ADA"/>
    <w:rsid w:val="00E91DAC"/>
    <w:rsid w:val="00E93387"/>
    <w:rsid w:val="00E93987"/>
    <w:rsid w:val="00E959E8"/>
    <w:rsid w:val="00E96593"/>
    <w:rsid w:val="00E96E39"/>
    <w:rsid w:val="00EA024A"/>
    <w:rsid w:val="00EA073D"/>
    <w:rsid w:val="00EA0AD6"/>
    <w:rsid w:val="00EA0B4A"/>
    <w:rsid w:val="00EA1B18"/>
    <w:rsid w:val="00EA26E2"/>
    <w:rsid w:val="00EA47BE"/>
    <w:rsid w:val="00EA4A18"/>
    <w:rsid w:val="00EA4A41"/>
    <w:rsid w:val="00EA5323"/>
    <w:rsid w:val="00EA577E"/>
    <w:rsid w:val="00EA5BD1"/>
    <w:rsid w:val="00EA5FD8"/>
    <w:rsid w:val="00EA6990"/>
    <w:rsid w:val="00EA7156"/>
    <w:rsid w:val="00EA7DF9"/>
    <w:rsid w:val="00EB0A79"/>
    <w:rsid w:val="00EB1483"/>
    <w:rsid w:val="00EB29A9"/>
    <w:rsid w:val="00EB5A9F"/>
    <w:rsid w:val="00EC0154"/>
    <w:rsid w:val="00EC0249"/>
    <w:rsid w:val="00EC1045"/>
    <w:rsid w:val="00EC24C4"/>
    <w:rsid w:val="00EC2582"/>
    <w:rsid w:val="00EC26ED"/>
    <w:rsid w:val="00EC2976"/>
    <w:rsid w:val="00EC2AD6"/>
    <w:rsid w:val="00EC2FC6"/>
    <w:rsid w:val="00EC4E53"/>
    <w:rsid w:val="00EC6750"/>
    <w:rsid w:val="00EC6DAC"/>
    <w:rsid w:val="00ED14ED"/>
    <w:rsid w:val="00ED1F76"/>
    <w:rsid w:val="00ED31EC"/>
    <w:rsid w:val="00ED3446"/>
    <w:rsid w:val="00ED3B6B"/>
    <w:rsid w:val="00ED4A17"/>
    <w:rsid w:val="00ED5D10"/>
    <w:rsid w:val="00ED5DC8"/>
    <w:rsid w:val="00ED6F92"/>
    <w:rsid w:val="00EE0676"/>
    <w:rsid w:val="00EE2D02"/>
    <w:rsid w:val="00EE376E"/>
    <w:rsid w:val="00EE388D"/>
    <w:rsid w:val="00EE3919"/>
    <w:rsid w:val="00EE4D2B"/>
    <w:rsid w:val="00EE50D5"/>
    <w:rsid w:val="00EE6219"/>
    <w:rsid w:val="00EE719E"/>
    <w:rsid w:val="00EF17FD"/>
    <w:rsid w:val="00EF1D96"/>
    <w:rsid w:val="00EF2BEA"/>
    <w:rsid w:val="00EF312D"/>
    <w:rsid w:val="00EF33ED"/>
    <w:rsid w:val="00EF3D0C"/>
    <w:rsid w:val="00EF3DA6"/>
    <w:rsid w:val="00EF5025"/>
    <w:rsid w:val="00EF5A3A"/>
    <w:rsid w:val="00EF7977"/>
    <w:rsid w:val="00EF7D82"/>
    <w:rsid w:val="00F009C2"/>
    <w:rsid w:val="00F01C2D"/>
    <w:rsid w:val="00F0278B"/>
    <w:rsid w:val="00F061C9"/>
    <w:rsid w:val="00F06FF5"/>
    <w:rsid w:val="00F07A50"/>
    <w:rsid w:val="00F10A9E"/>
    <w:rsid w:val="00F1136D"/>
    <w:rsid w:val="00F11F42"/>
    <w:rsid w:val="00F12113"/>
    <w:rsid w:val="00F12514"/>
    <w:rsid w:val="00F13E69"/>
    <w:rsid w:val="00F15311"/>
    <w:rsid w:val="00F166A2"/>
    <w:rsid w:val="00F1685F"/>
    <w:rsid w:val="00F176DE"/>
    <w:rsid w:val="00F20B0B"/>
    <w:rsid w:val="00F21357"/>
    <w:rsid w:val="00F229EB"/>
    <w:rsid w:val="00F247DC"/>
    <w:rsid w:val="00F24A13"/>
    <w:rsid w:val="00F255B1"/>
    <w:rsid w:val="00F269FC"/>
    <w:rsid w:val="00F26E92"/>
    <w:rsid w:val="00F27C9A"/>
    <w:rsid w:val="00F30B58"/>
    <w:rsid w:val="00F33B20"/>
    <w:rsid w:val="00F33EC3"/>
    <w:rsid w:val="00F3683C"/>
    <w:rsid w:val="00F36F53"/>
    <w:rsid w:val="00F3775F"/>
    <w:rsid w:val="00F40BBD"/>
    <w:rsid w:val="00F41D1B"/>
    <w:rsid w:val="00F42ECE"/>
    <w:rsid w:val="00F44D01"/>
    <w:rsid w:val="00F470E7"/>
    <w:rsid w:val="00F47855"/>
    <w:rsid w:val="00F47A5C"/>
    <w:rsid w:val="00F50E25"/>
    <w:rsid w:val="00F510D6"/>
    <w:rsid w:val="00F51CCC"/>
    <w:rsid w:val="00F525C1"/>
    <w:rsid w:val="00F52C11"/>
    <w:rsid w:val="00F53C3A"/>
    <w:rsid w:val="00F55D4C"/>
    <w:rsid w:val="00F55D99"/>
    <w:rsid w:val="00F5607D"/>
    <w:rsid w:val="00F571C2"/>
    <w:rsid w:val="00F57340"/>
    <w:rsid w:val="00F6342A"/>
    <w:rsid w:val="00F6382B"/>
    <w:rsid w:val="00F642F2"/>
    <w:rsid w:val="00F64485"/>
    <w:rsid w:val="00F645F1"/>
    <w:rsid w:val="00F64F4A"/>
    <w:rsid w:val="00F65761"/>
    <w:rsid w:val="00F669E2"/>
    <w:rsid w:val="00F66CEA"/>
    <w:rsid w:val="00F66ECE"/>
    <w:rsid w:val="00F67039"/>
    <w:rsid w:val="00F67228"/>
    <w:rsid w:val="00F6726A"/>
    <w:rsid w:val="00F704EB"/>
    <w:rsid w:val="00F71045"/>
    <w:rsid w:val="00F71362"/>
    <w:rsid w:val="00F736DD"/>
    <w:rsid w:val="00F74932"/>
    <w:rsid w:val="00F74E3A"/>
    <w:rsid w:val="00F771B3"/>
    <w:rsid w:val="00F81DCE"/>
    <w:rsid w:val="00F82AB1"/>
    <w:rsid w:val="00F83102"/>
    <w:rsid w:val="00F83F6D"/>
    <w:rsid w:val="00F8597F"/>
    <w:rsid w:val="00F8653D"/>
    <w:rsid w:val="00F8671F"/>
    <w:rsid w:val="00F87E31"/>
    <w:rsid w:val="00F90317"/>
    <w:rsid w:val="00F907B0"/>
    <w:rsid w:val="00F93185"/>
    <w:rsid w:val="00F93AA6"/>
    <w:rsid w:val="00F9400E"/>
    <w:rsid w:val="00F96AC8"/>
    <w:rsid w:val="00F96BD0"/>
    <w:rsid w:val="00F97FAD"/>
    <w:rsid w:val="00FA1D33"/>
    <w:rsid w:val="00FA33DD"/>
    <w:rsid w:val="00FA3ACE"/>
    <w:rsid w:val="00FA5BEF"/>
    <w:rsid w:val="00FA79C6"/>
    <w:rsid w:val="00FA7A11"/>
    <w:rsid w:val="00FB01AA"/>
    <w:rsid w:val="00FB09D5"/>
    <w:rsid w:val="00FB0B4E"/>
    <w:rsid w:val="00FB1D2D"/>
    <w:rsid w:val="00FB20B4"/>
    <w:rsid w:val="00FB39B7"/>
    <w:rsid w:val="00FB432A"/>
    <w:rsid w:val="00FB64D3"/>
    <w:rsid w:val="00FB6DA8"/>
    <w:rsid w:val="00FC0328"/>
    <w:rsid w:val="00FC07F1"/>
    <w:rsid w:val="00FC0815"/>
    <w:rsid w:val="00FC3CEC"/>
    <w:rsid w:val="00FC4CC3"/>
    <w:rsid w:val="00FC5049"/>
    <w:rsid w:val="00FC5415"/>
    <w:rsid w:val="00FC631A"/>
    <w:rsid w:val="00FD07DC"/>
    <w:rsid w:val="00FD2EDC"/>
    <w:rsid w:val="00FD48EB"/>
    <w:rsid w:val="00FD6182"/>
    <w:rsid w:val="00FD6215"/>
    <w:rsid w:val="00FD6979"/>
    <w:rsid w:val="00FD73B5"/>
    <w:rsid w:val="00FE020C"/>
    <w:rsid w:val="00FE06F6"/>
    <w:rsid w:val="00FE12C7"/>
    <w:rsid w:val="00FE1DB0"/>
    <w:rsid w:val="00FE3170"/>
    <w:rsid w:val="00FE3241"/>
    <w:rsid w:val="00FE3A42"/>
    <w:rsid w:val="00FE4BB4"/>
    <w:rsid w:val="00FE5E78"/>
    <w:rsid w:val="00FF0159"/>
    <w:rsid w:val="00FF0810"/>
    <w:rsid w:val="00FF12D4"/>
    <w:rsid w:val="00FF215D"/>
    <w:rsid w:val="00FF609E"/>
    <w:rsid w:val="00FF61A0"/>
    <w:rsid w:val="00FF72CB"/>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EECC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B4BF4"/>
    <w:pPr>
      <w:spacing w:after="240"/>
      <w:jc w:val="both"/>
    </w:pPr>
    <w:rPr>
      <w:sz w:val="24"/>
      <w:szCs w:val="24"/>
    </w:rPr>
  </w:style>
  <w:style w:type="paragraph" w:styleId="Heading1">
    <w:name w:val="heading 1"/>
    <w:basedOn w:val="Normal"/>
    <w:next w:val="BodyText"/>
    <w:qFormat/>
    <w:rsid w:val="00CB4BF4"/>
    <w:pPr>
      <w:widowControl w:val="0"/>
      <w:numPr>
        <w:numId w:val="10"/>
      </w:numPr>
      <w:outlineLvl w:val="0"/>
    </w:pPr>
  </w:style>
  <w:style w:type="paragraph" w:styleId="Heading2">
    <w:name w:val="heading 2"/>
    <w:basedOn w:val="Normal"/>
    <w:next w:val="BodyTextIndent"/>
    <w:qFormat/>
    <w:rsid w:val="00CB4BF4"/>
    <w:pPr>
      <w:numPr>
        <w:ilvl w:val="1"/>
        <w:numId w:val="10"/>
      </w:numPr>
      <w:outlineLvl w:val="1"/>
    </w:pPr>
  </w:style>
  <w:style w:type="paragraph" w:styleId="Heading3">
    <w:name w:val="heading 3"/>
    <w:basedOn w:val="Normal"/>
    <w:next w:val="BodyTextIndent"/>
    <w:qFormat/>
    <w:rsid w:val="00CB4BF4"/>
    <w:pPr>
      <w:numPr>
        <w:ilvl w:val="2"/>
        <w:numId w:val="10"/>
      </w:numPr>
      <w:ind w:left="0" w:firstLine="2160"/>
      <w:outlineLvl w:val="2"/>
    </w:pPr>
  </w:style>
  <w:style w:type="paragraph" w:styleId="Heading4">
    <w:name w:val="heading 4"/>
    <w:basedOn w:val="Normal"/>
    <w:next w:val="BodyTextIndent"/>
    <w:qFormat/>
    <w:rsid w:val="00CB4BF4"/>
    <w:pPr>
      <w:keepNext/>
      <w:widowControl w:val="0"/>
      <w:numPr>
        <w:ilvl w:val="3"/>
        <w:numId w:val="10"/>
      </w:numPr>
      <w:tabs>
        <w:tab w:val="num" w:pos="860"/>
      </w:tabs>
      <w:jc w:val="left"/>
      <w:outlineLvl w:val="3"/>
    </w:pPr>
  </w:style>
  <w:style w:type="paragraph" w:styleId="Heading5">
    <w:name w:val="heading 5"/>
    <w:basedOn w:val="Normal"/>
    <w:next w:val="BodyTextIndent"/>
    <w:qFormat/>
    <w:rsid w:val="00CB4BF4"/>
    <w:pPr>
      <w:widowControl w:val="0"/>
      <w:numPr>
        <w:ilvl w:val="4"/>
        <w:numId w:val="10"/>
      </w:numPr>
      <w:tabs>
        <w:tab w:val="num" w:pos="1000"/>
      </w:tabs>
      <w:jc w:val="left"/>
      <w:outlineLvl w:val="4"/>
    </w:pPr>
  </w:style>
  <w:style w:type="paragraph" w:styleId="Heading6">
    <w:name w:val="heading 6"/>
    <w:basedOn w:val="Normal"/>
    <w:next w:val="BodyTextIndent"/>
    <w:qFormat/>
    <w:rsid w:val="00CB4BF4"/>
    <w:pPr>
      <w:widowControl w:val="0"/>
      <w:numPr>
        <w:ilvl w:val="5"/>
        <w:numId w:val="10"/>
      </w:numPr>
      <w:tabs>
        <w:tab w:val="num" w:pos="1160"/>
      </w:tabs>
      <w:jc w:val="left"/>
      <w:outlineLvl w:val="5"/>
    </w:pPr>
  </w:style>
  <w:style w:type="paragraph" w:styleId="Heading7">
    <w:name w:val="heading 7"/>
    <w:basedOn w:val="Normal"/>
    <w:next w:val="BodyTextIndent"/>
    <w:qFormat/>
    <w:rsid w:val="00CB4BF4"/>
    <w:pPr>
      <w:numPr>
        <w:ilvl w:val="6"/>
        <w:numId w:val="10"/>
      </w:numPr>
      <w:spacing w:before="240" w:after="60"/>
      <w:jc w:val="left"/>
      <w:outlineLvl w:val="6"/>
    </w:pPr>
    <w:rPr>
      <w:rFonts w:ascii="Arial" w:hAnsi="Arial" w:cs="Arial"/>
      <w:sz w:val="20"/>
    </w:rPr>
  </w:style>
  <w:style w:type="paragraph" w:styleId="Heading8">
    <w:name w:val="heading 8"/>
    <w:basedOn w:val="Normal"/>
    <w:next w:val="BodyTextIndent"/>
    <w:qFormat/>
    <w:rsid w:val="00CB4BF4"/>
    <w:pPr>
      <w:numPr>
        <w:ilvl w:val="7"/>
        <w:numId w:val="10"/>
      </w:numPr>
      <w:spacing w:before="240" w:after="60"/>
      <w:jc w:val="left"/>
      <w:outlineLvl w:val="7"/>
    </w:pPr>
    <w:rPr>
      <w:rFonts w:ascii="Arial" w:hAnsi="Arial" w:cs="Arial"/>
      <w:i/>
      <w:sz w:val="20"/>
    </w:rPr>
  </w:style>
  <w:style w:type="paragraph" w:styleId="Heading9">
    <w:name w:val="heading 9"/>
    <w:basedOn w:val="Normal"/>
    <w:next w:val="BodyTextIndent"/>
    <w:qFormat/>
    <w:rsid w:val="00CB4BF4"/>
    <w:pPr>
      <w:numPr>
        <w:ilvl w:val="8"/>
        <w:numId w:val="10"/>
      </w:numPr>
      <w:spacing w:before="240" w:after="60"/>
      <w:jc w:val="left"/>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napToGrid w:val="0"/>
    </w:rPr>
  </w:style>
  <w:style w:type="paragraph" w:styleId="Closing">
    <w:name w:val="Closing"/>
    <w:basedOn w:val="Normal"/>
    <w:next w:val="BodyText"/>
    <w:pPr>
      <w:spacing w:after="960"/>
      <w:jc w:val="left"/>
    </w:pPr>
    <w:rPr>
      <w:snapToGrid w:val="0"/>
    </w:rPr>
  </w:style>
  <w:style w:type="character" w:styleId="EndnoteReference">
    <w:name w:val="endnote reference"/>
    <w:semiHidden/>
    <w:rPr>
      <w:vertAlign w:val="superscript"/>
    </w:rPr>
  </w:style>
  <w:style w:type="paragraph" w:styleId="EndnoteText">
    <w:name w:val="endnote text"/>
    <w:basedOn w:val="Normal"/>
    <w:semiHidden/>
    <w:pPr>
      <w:tabs>
        <w:tab w:val="left" w:pos="360"/>
      </w:tabs>
      <w:ind w:left="360" w:hanging="360"/>
    </w:pPr>
  </w:style>
  <w:style w:type="paragraph" w:styleId="EnvelopeAddress">
    <w:name w:val="envelope address"/>
    <w:basedOn w:val="Normal"/>
    <w:pPr>
      <w:framePr w:w="9360" w:h="1987" w:hRule="exact" w:hSpace="187" w:vSpace="187" w:wrap="around" w:hAnchor="page" w:xAlign="center" w:yAlign="bottom"/>
      <w:ind w:left="2880"/>
    </w:pPr>
  </w:style>
  <w:style w:type="paragraph" w:styleId="EnvelopeReturn">
    <w:name w:val="envelope return"/>
    <w:basedOn w:val="Normal"/>
    <w:pPr>
      <w:spacing w:after="40"/>
      <w:jc w:val="left"/>
    </w:pPr>
    <w:rPr>
      <w:sz w:val="16"/>
    </w:r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uiPriority w:val="99"/>
    <w:rPr>
      <w:vertAlign w:val="superscript"/>
    </w:rPr>
  </w:style>
  <w:style w:type="paragraph" w:styleId="FootnoteText">
    <w:name w:val="footnote text"/>
    <w:basedOn w:val="Normal"/>
    <w:semiHidden/>
    <w:pPr>
      <w:tabs>
        <w:tab w:val="left" w:pos="360"/>
      </w:tabs>
      <w:ind w:left="360" w:hanging="360"/>
    </w:pPr>
  </w:style>
  <w:style w:type="paragraph" w:styleId="Index1">
    <w:name w:val="index 1"/>
    <w:basedOn w:val="Normal"/>
    <w:next w:val="Normal"/>
    <w:autoRedefine/>
    <w:semiHidden/>
    <w:pPr>
      <w:tabs>
        <w:tab w:val="right" w:leader="dot" w:pos="9360"/>
      </w:tabs>
      <w:ind w:left="220" w:hanging="220"/>
    </w:pPr>
  </w:style>
  <w:style w:type="paragraph" w:styleId="Index2">
    <w:name w:val="index 2"/>
    <w:basedOn w:val="Normal"/>
    <w:next w:val="Normal"/>
    <w:autoRedefine/>
    <w:semiHidden/>
    <w:pPr>
      <w:tabs>
        <w:tab w:val="right" w:leader="dot" w:pos="9360"/>
      </w:tabs>
      <w:ind w:left="440" w:hanging="220"/>
    </w:pPr>
  </w:style>
  <w:style w:type="paragraph" w:styleId="Index3">
    <w:name w:val="index 3"/>
    <w:basedOn w:val="Normal"/>
    <w:next w:val="Normal"/>
    <w:autoRedefine/>
    <w:semiHidden/>
    <w:pPr>
      <w:tabs>
        <w:tab w:val="right" w:leader="dot" w:pos="9360"/>
      </w:tabs>
      <w:ind w:left="660" w:hanging="220"/>
    </w:pPr>
  </w:style>
  <w:style w:type="paragraph" w:styleId="Index4">
    <w:name w:val="index 4"/>
    <w:basedOn w:val="Normal"/>
    <w:next w:val="Normal"/>
    <w:autoRedefine/>
    <w:semiHidden/>
    <w:pPr>
      <w:tabs>
        <w:tab w:val="right" w:leader="dot" w:pos="9360"/>
      </w:tabs>
      <w:ind w:left="880" w:hanging="220"/>
    </w:pPr>
  </w:style>
  <w:style w:type="paragraph" w:styleId="Index5">
    <w:name w:val="index 5"/>
    <w:basedOn w:val="Normal"/>
    <w:next w:val="Normal"/>
    <w:autoRedefine/>
    <w:semiHidden/>
    <w:pPr>
      <w:tabs>
        <w:tab w:val="right" w:leader="dot" w:pos="9360"/>
      </w:tabs>
      <w:ind w:left="1100" w:hanging="220"/>
    </w:pPr>
  </w:style>
  <w:style w:type="paragraph" w:styleId="Index6">
    <w:name w:val="index 6"/>
    <w:basedOn w:val="Normal"/>
    <w:next w:val="Normal"/>
    <w:autoRedefine/>
    <w:semiHidden/>
    <w:pPr>
      <w:tabs>
        <w:tab w:val="right" w:leader="dot" w:pos="9360"/>
      </w:tabs>
      <w:ind w:left="1320" w:hanging="220"/>
    </w:pPr>
  </w:style>
  <w:style w:type="paragraph" w:styleId="Index7">
    <w:name w:val="index 7"/>
    <w:basedOn w:val="Normal"/>
    <w:next w:val="Normal"/>
    <w:autoRedefine/>
    <w:semiHidden/>
    <w:pPr>
      <w:tabs>
        <w:tab w:val="right" w:leader="dot" w:pos="9360"/>
      </w:tabs>
      <w:ind w:left="1540" w:hanging="220"/>
    </w:pPr>
  </w:style>
  <w:style w:type="paragraph" w:styleId="Index8">
    <w:name w:val="index 8"/>
    <w:basedOn w:val="Normal"/>
    <w:next w:val="Normal"/>
    <w:autoRedefine/>
    <w:semiHidden/>
    <w:pPr>
      <w:tabs>
        <w:tab w:val="right" w:leader="dot" w:pos="9360"/>
      </w:tabs>
      <w:ind w:left="1760" w:hanging="220"/>
    </w:pPr>
  </w:style>
  <w:style w:type="paragraph" w:styleId="Index9">
    <w:name w:val="index 9"/>
    <w:basedOn w:val="Normal"/>
    <w:next w:val="Normal"/>
    <w:autoRedefine/>
    <w:semiHidden/>
    <w:pPr>
      <w:tabs>
        <w:tab w:val="right" w:leader="dot" w:pos="9360"/>
      </w:tabs>
      <w:ind w:left="1980" w:hanging="220"/>
    </w:pPr>
  </w:style>
  <w:style w:type="paragraph" w:styleId="IndexHeading">
    <w:name w:val="index heading"/>
    <w:basedOn w:val="Normal"/>
    <w:next w:val="Index1"/>
    <w:semiHidden/>
  </w:style>
  <w:style w:type="character" w:styleId="LineNumber">
    <w:name w:val="line number"/>
    <w:rPr>
      <w:rFonts w:ascii="Times New Roman" w:hAnsi="Times New Roman"/>
      <w:sz w:val="24"/>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9"/>
      </w:numPr>
    </w:pPr>
  </w:style>
  <w:style w:type="paragraph" w:styleId="ListBullet2">
    <w:name w:val="List Bullet 2"/>
    <w:basedOn w:val="Normal"/>
    <w:pPr>
      <w:numPr>
        <w:numId w:val="1"/>
      </w:numPr>
      <w:tabs>
        <w:tab w:val="clear" w:pos="720"/>
      </w:tabs>
      <w:ind w:left="360"/>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tabs>
        <w:tab w:val="clear" w:pos="720"/>
      </w:tabs>
    </w:pPr>
  </w:style>
  <w:style w:type="paragraph" w:styleId="ListNumber4">
    <w:name w:val="List Number 4"/>
    <w:basedOn w:val="Normal"/>
    <w:pPr>
      <w:numPr>
        <w:numId w:val="8"/>
      </w:numPr>
    </w:pPr>
  </w:style>
  <w:style w:type="paragraph" w:styleId="Subtitle">
    <w:name w:val="Subtitle"/>
    <w:basedOn w:val="Normal"/>
    <w:next w:val="Normal"/>
    <w:qFormat/>
    <w:pPr>
      <w:keepNext/>
      <w:keepLines/>
      <w:jc w:val="center"/>
    </w:pPr>
    <w:rPr>
      <w:b/>
    </w:rPr>
  </w:style>
  <w:style w:type="paragraph" w:styleId="TableofAuthorities">
    <w:name w:val="table of authorities"/>
    <w:basedOn w:val="Normal"/>
    <w:next w:val="Normal"/>
    <w:semiHidden/>
    <w:pPr>
      <w:tabs>
        <w:tab w:val="right" w:leader="hyphen" w:pos="9360"/>
      </w:tabs>
      <w:ind w:left="432" w:right="720" w:hanging="432"/>
    </w:pPr>
  </w:style>
  <w:style w:type="paragraph" w:styleId="Title">
    <w:name w:val="Title"/>
    <w:basedOn w:val="Normal"/>
    <w:next w:val="BodyText"/>
    <w:qFormat/>
    <w:pPr>
      <w:jc w:val="center"/>
      <w:outlineLvl w:val="0"/>
    </w:pPr>
    <w:rPr>
      <w:b/>
      <w:caps/>
      <w:kern w:val="28"/>
      <w:u w:val="single"/>
    </w:rPr>
  </w:style>
  <w:style w:type="paragraph" w:styleId="TOAHeading">
    <w:name w:val="toa heading"/>
    <w:basedOn w:val="Normal"/>
    <w:next w:val="Normal"/>
    <w:semiHidden/>
    <w:pPr>
      <w:spacing w:before="240" w:after="120"/>
    </w:pPr>
    <w:rPr>
      <w:smallCaps/>
      <w:u w:val="single"/>
    </w:rPr>
  </w:style>
  <w:style w:type="paragraph" w:styleId="TOC1">
    <w:name w:val="toc 1"/>
    <w:basedOn w:val="Normal"/>
    <w:next w:val="Normal"/>
    <w:autoRedefine/>
    <w:semiHidden/>
    <w:pPr>
      <w:tabs>
        <w:tab w:val="right" w:leader="dot" w:pos="9360"/>
      </w:tabs>
      <w:ind w:left="245" w:right="720" w:hanging="245"/>
    </w:pPr>
  </w:style>
  <w:style w:type="paragraph" w:styleId="TOC2">
    <w:name w:val="toc 2"/>
    <w:basedOn w:val="Normal"/>
    <w:next w:val="Normal"/>
    <w:autoRedefine/>
    <w:semiHidden/>
    <w:pPr>
      <w:tabs>
        <w:tab w:val="right" w:leader="dot" w:pos="9360"/>
      </w:tabs>
      <w:ind w:left="519" w:right="720" w:hanging="274"/>
    </w:pPr>
  </w:style>
  <w:style w:type="paragraph" w:styleId="TOC3">
    <w:name w:val="toc 3"/>
    <w:basedOn w:val="Normal"/>
    <w:next w:val="Normal"/>
    <w:autoRedefine/>
    <w:semiHidden/>
    <w:pPr>
      <w:tabs>
        <w:tab w:val="right" w:leader="dot" w:pos="9360"/>
      </w:tabs>
      <w:ind w:left="792" w:right="720" w:hanging="274"/>
    </w:pPr>
  </w:style>
  <w:style w:type="paragraph" w:styleId="TOC4">
    <w:name w:val="toc 4"/>
    <w:basedOn w:val="Normal"/>
    <w:next w:val="Normal"/>
    <w:autoRedefine/>
    <w:semiHidden/>
    <w:pPr>
      <w:tabs>
        <w:tab w:val="right" w:leader="dot" w:pos="9360"/>
      </w:tabs>
      <w:ind w:left="1066" w:right="720" w:hanging="274"/>
    </w:pPr>
  </w:style>
  <w:style w:type="paragraph" w:styleId="TOC5">
    <w:name w:val="toc 5"/>
    <w:basedOn w:val="Normal"/>
    <w:next w:val="Normal"/>
    <w:autoRedefine/>
    <w:semiHidden/>
    <w:pPr>
      <w:tabs>
        <w:tab w:val="right" w:leader="dot" w:pos="9360"/>
      </w:tabs>
      <w:ind w:left="1340" w:right="720" w:hanging="274"/>
    </w:pPr>
  </w:style>
  <w:style w:type="paragraph" w:styleId="TOC6">
    <w:name w:val="toc 6"/>
    <w:basedOn w:val="Normal"/>
    <w:next w:val="Normal"/>
    <w:autoRedefine/>
    <w:semiHidden/>
    <w:pPr>
      <w:tabs>
        <w:tab w:val="right" w:leader="dot" w:pos="9360"/>
      </w:tabs>
      <w:ind w:left="1742" w:right="720" w:hanging="403"/>
    </w:pPr>
  </w:style>
  <w:style w:type="paragraph" w:styleId="TOC7">
    <w:name w:val="toc 7"/>
    <w:basedOn w:val="Normal"/>
    <w:next w:val="Normal"/>
    <w:autoRedefine/>
    <w:semiHidden/>
    <w:pPr>
      <w:tabs>
        <w:tab w:val="right" w:leader="dot" w:pos="9360"/>
      </w:tabs>
      <w:ind w:left="2131" w:right="720" w:hanging="374"/>
    </w:pPr>
  </w:style>
  <w:style w:type="paragraph" w:styleId="TOC8">
    <w:name w:val="toc 8"/>
    <w:basedOn w:val="Normal"/>
    <w:next w:val="Normal"/>
    <w:autoRedefine/>
    <w:semiHidden/>
    <w:pPr>
      <w:tabs>
        <w:tab w:val="right" w:leader="dot" w:pos="9360"/>
      </w:tabs>
      <w:ind w:left="2505" w:right="720" w:hanging="374"/>
    </w:pPr>
  </w:style>
  <w:style w:type="paragraph" w:styleId="TOC9">
    <w:name w:val="toc 9"/>
    <w:basedOn w:val="Normal"/>
    <w:next w:val="Normal"/>
    <w:autoRedefine/>
    <w:semiHidden/>
    <w:pPr>
      <w:tabs>
        <w:tab w:val="right" w:leader="dot" w:pos="9360"/>
      </w:tabs>
      <w:ind w:left="2823" w:right="720" w:hanging="317"/>
    </w:pPr>
  </w:style>
  <w:style w:type="paragraph" w:customStyle="1" w:styleId="MemoHeading">
    <w:name w:val="MemoHeading"/>
    <w:basedOn w:val="Normal"/>
    <w:pPr>
      <w:tabs>
        <w:tab w:val="left" w:pos="1080"/>
      </w:tabs>
      <w:spacing w:after="120"/>
      <w:jc w:val="left"/>
    </w:pPr>
    <w:rPr>
      <w:rFonts w:ascii="Georgia" w:hAnsi="Georgia"/>
      <w:sz w:val="20"/>
    </w:rPr>
  </w:style>
  <w:style w:type="paragraph" w:customStyle="1" w:styleId="LabelReturn">
    <w:name w:val="LabelReturn"/>
    <w:basedOn w:val="EnvelopeReturn"/>
    <w:next w:val="Normal"/>
    <w:autoRedefine/>
  </w:style>
  <w:style w:type="paragraph" w:styleId="Header">
    <w:name w:val="header"/>
    <w:basedOn w:val="Normal"/>
    <w:pPr>
      <w:tabs>
        <w:tab w:val="center" w:pos="4320"/>
        <w:tab w:val="right" w:pos="8640"/>
      </w:tabs>
    </w:pPr>
  </w:style>
  <w:style w:type="paragraph" w:styleId="BlockText">
    <w:name w:val="Block Text"/>
    <w:basedOn w:val="Normal"/>
    <w:pPr>
      <w:ind w:left="720" w:right="720"/>
    </w:pPr>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720"/>
    </w:pPr>
    <w:rPr>
      <w:snapToGrid/>
    </w:rPr>
  </w:style>
  <w:style w:type="paragraph" w:styleId="BodyTextIndent">
    <w:name w:val="Body Text Indent"/>
    <w:basedOn w:val="Normal"/>
    <w:pPr>
      <w:ind w:left="720"/>
    </w:pPr>
  </w:style>
  <w:style w:type="paragraph" w:styleId="BodyTextFirstIndent2">
    <w:name w:val="Body Text First Indent 2"/>
    <w:basedOn w:val="BodyTextIndent"/>
    <w:pPr>
      <w:spacing w:after="0" w:line="480" w:lineRule="auto"/>
      <w:ind w:left="0" w:firstLine="720"/>
    </w:pPr>
  </w:style>
  <w:style w:type="paragraph" w:customStyle="1" w:styleId="BodyTextHang">
    <w:name w:val="Body Text Hang"/>
    <w:basedOn w:val="Normal"/>
    <w:pPr>
      <w:ind w:left="720" w:hanging="720"/>
    </w:pPr>
  </w:style>
  <w:style w:type="paragraph" w:styleId="BodyTextIndent2">
    <w:name w:val="Body Text Indent 2"/>
    <w:basedOn w:val="Normal"/>
    <w:pPr>
      <w:spacing w:line="480" w:lineRule="auto"/>
      <w:ind w:left="720"/>
    </w:pPr>
  </w:style>
  <w:style w:type="paragraph" w:customStyle="1" w:styleId="Pleading12">
    <w:name w:val="Pleading12"/>
    <w:aliases w:val="p12"/>
    <w:pPr>
      <w:widowControl w:val="0"/>
      <w:spacing w:line="240" w:lineRule="exact"/>
    </w:pPr>
    <w:rPr>
      <w:sz w:val="24"/>
    </w:rPr>
  </w:style>
  <w:style w:type="paragraph" w:styleId="Caption">
    <w:name w:val="caption"/>
    <w:basedOn w:val="Normal"/>
    <w:next w:val="BodyText"/>
    <w:qFormat/>
    <w:pPr>
      <w:spacing w:before="120" w:after="120"/>
    </w:pPr>
    <w:rPr>
      <w:b/>
    </w:rPr>
  </w:style>
  <w:style w:type="paragraph" w:customStyle="1" w:styleId="Contact">
    <w:name w:val="Contact"/>
    <w:basedOn w:val="Normal"/>
    <w:pPr>
      <w:widowControl w:val="0"/>
      <w:tabs>
        <w:tab w:val="left" w:pos="720"/>
      </w:tabs>
      <w:ind w:left="-634"/>
      <w:jc w:val="left"/>
    </w:pPr>
    <w:rPr>
      <w:snapToGrid w:val="0"/>
      <w:sz w:val="18"/>
    </w:rPr>
  </w:style>
  <w:style w:type="paragraph" w:customStyle="1" w:styleId="Location">
    <w:name w:val="Location"/>
    <w:basedOn w:val="Normal"/>
    <w:pPr>
      <w:spacing w:after="40"/>
      <w:ind w:left="-634"/>
      <w:jc w:val="left"/>
    </w:pPr>
    <w:rPr>
      <w:kern w:val="16"/>
      <w:sz w:val="16"/>
    </w:rPr>
  </w:style>
  <w:style w:type="paragraph" w:customStyle="1" w:styleId="LocationElec">
    <w:name w:val="LocationElec"/>
    <w:basedOn w:val="Normal"/>
    <w:pPr>
      <w:widowControl w:val="0"/>
      <w:spacing w:after="40"/>
      <w:jc w:val="left"/>
    </w:pPr>
    <w:rPr>
      <w:snapToGrid w:val="0"/>
      <w:sz w:val="16"/>
    </w:rPr>
  </w:style>
  <w:style w:type="paragraph" w:customStyle="1" w:styleId="Title2">
    <w:name w:val="Title 2"/>
    <w:basedOn w:val="Normal"/>
    <w:next w:val="BodyText"/>
    <w:pPr>
      <w:jc w:val="center"/>
    </w:pPr>
    <w:rPr>
      <w:b/>
      <w:caps/>
    </w:rPr>
  </w:style>
  <w:style w:type="paragraph" w:customStyle="1" w:styleId="Title3">
    <w:name w:val="Title 3"/>
    <w:basedOn w:val="Normal"/>
    <w:next w:val="BodyText"/>
    <w:pPr>
      <w:jc w:val="center"/>
    </w:pPr>
    <w:rPr>
      <w:caps/>
      <w:u w:val="single"/>
    </w:rPr>
  </w:style>
  <w:style w:type="paragraph" w:customStyle="1" w:styleId="Title5">
    <w:name w:val="Title 5"/>
    <w:basedOn w:val="Normal"/>
    <w:next w:val="BodyText"/>
    <w:pPr>
      <w:jc w:val="center"/>
    </w:pPr>
    <w:rPr>
      <w:b/>
      <w:u w:val="single"/>
    </w:rPr>
  </w:style>
  <w:style w:type="paragraph" w:customStyle="1" w:styleId="Title4">
    <w:name w:val="Title 4"/>
    <w:basedOn w:val="Normal"/>
    <w:next w:val="BodyText"/>
    <w:pPr>
      <w:jc w:val="center"/>
    </w:pPr>
    <w:rPr>
      <w:caps/>
    </w:rPr>
  </w:style>
  <w:style w:type="paragraph" w:customStyle="1" w:styleId="BlockText2">
    <w:name w:val="Block Text 2"/>
    <w:basedOn w:val="BlockText"/>
    <w:pPr>
      <w:spacing w:line="480" w:lineRule="auto"/>
    </w:pPr>
  </w:style>
  <w:style w:type="paragraph" w:customStyle="1" w:styleId="Pleading24">
    <w:name w:val="Pleading24"/>
    <w:aliases w:val="p24"/>
    <w:pPr>
      <w:widowControl w:val="0"/>
      <w:spacing w:line="480" w:lineRule="exact"/>
      <w:ind w:firstLine="720"/>
      <w:jc w:val="both"/>
    </w:pPr>
    <w:rPr>
      <w:sz w:val="24"/>
    </w:rPr>
  </w:style>
  <w:style w:type="paragraph" w:customStyle="1" w:styleId="Name">
    <w:name w:val="Name"/>
    <w:basedOn w:val="Normal"/>
    <w:next w:val="Normal"/>
    <w:autoRedefine/>
    <w:pPr>
      <w:widowControl w:val="0"/>
      <w:spacing w:after="360"/>
      <w:ind w:left="-864"/>
      <w:jc w:val="left"/>
    </w:pPr>
    <w:rPr>
      <w:snapToGrid w:val="0"/>
      <w:sz w:val="16"/>
    </w:rPr>
  </w:style>
  <w:style w:type="paragraph" w:customStyle="1" w:styleId="PleadingD-S">
    <w:name w:val="PleadingD-S"/>
    <w:aliases w:val="DS"/>
    <w:basedOn w:val="Normal"/>
    <w:pPr>
      <w:widowControl w:val="0"/>
      <w:spacing w:before="200" w:line="240" w:lineRule="exact"/>
    </w:pPr>
  </w:style>
  <w:style w:type="paragraph" w:customStyle="1" w:styleId="PleadingS-DU">
    <w:name w:val="PleadingS-DU"/>
    <w:aliases w:val="SDU"/>
    <w:basedOn w:val="Normal"/>
    <w:pPr>
      <w:widowControl w:val="0"/>
      <w:spacing w:before="240" w:line="480" w:lineRule="exact"/>
      <w:ind w:firstLine="720"/>
    </w:pPr>
  </w:style>
  <w:style w:type="paragraph" w:customStyle="1" w:styleId="PleadQuote">
    <w:name w:val="PleadQuote"/>
    <w:aliases w:val="pq"/>
    <w:basedOn w:val="Normal"/>
    <w:pPr>
      <w:widowControl w:val="0"/>
      <w:spacing w:before="240" w:line="240" w:lineRule="exact"/>
      <w:ind w:left="720" w:right="720"/>
    </w:pPr>
  </w:style>
  <w:style w:type="paragraph" w:styleId="BodyTextIndent3">
    <w:name w:val="Body Text Indent 3"/>
    <w:basedOn w:val="Normal"/>
    <w:pPr>
      <w:ind w:left="1440"/>
    </w:pPr>
    <w:rPr>
      <w:szCs w:val="16"/>
    </w:rPr>
  </w:style>
  <w:style w:type="character" w:customStyle="1" w:styleId="DeltaViewDeletion">
    <w:name w:val="DeltaView Deletion"/>
    <w:rsid w:val="00242976"/>
    <w:rPr>
      <w:strike/>
      <w:color w:val="FF0000"/>
      <w:spacing w:val="0"/>
    </w:rPr>
  </w:style>
  <w:style w:type="paragraph" w:customStyle="1" w:styleId="Bullet">
    <w:name w:val="Bullet"/>
    <w:basedOn w:val="Normal"/>
    <w:rsid w:val="00CB4BF4"/>
    <w:pPr>
      <w:tabs>
        <w:tab w:val="left" w:pos="1800"/>
        <w:tab w:val="right" w:pos="9350"/>
      </w:tabs>
      <w:ind w:firstLine="720"/>
      <w:jc w:val="left"/>
    </w:pPr>
  </w:style>
  <w:style w:type="character" w:styleId="PageNumber">
    <w:name w:val="page number"/>
    <w:basedOn w:val="DefaultParagraphFont"/>
    <w:rsid w:val="00871BDB"/>
  </w:style>
  <w:style w:type="character" w:customStyle="1" w:styleId="BodyTextChar">
    <w:name w:val="Body Text Char"/>
    <w:link w:val="BodyText"/>
    <w:rsid w:val="00E729FE"/>
    <w:rPr>
      <w:snapToGrid w:val="0"/>
      <w:sz w:val="24"/>
      <w:szCs w:val="24"/>
    </w:rPr>
  </w:style>
  <w:style w:type="paragraph" w:styleId="BalloonText">
    <w:name w:val="Balloon Text"/>
    <w:basedOn w:val="Normal"/>
    <w:link w:val="BalloonTextChar"/>
    <w:rsid w:val="00CE40D6"/>
    <w:pPr>
      <w:spacing w:after="0"/>
    </w:pPr>
    <w:rPr>
      <w:rFonts w:ascii="Tahoma" w:hAnsi="Tahoma" w:cs="Tahoma"/>
      <w:sz w:val="16"/>
      <w:szCs w:val="16"/>
    </w:rPr>
  </w:style>
  <w:style w:type="character" w:customStyle="1" w:styleId="BalloonTextChar">
    <w:name w:val="Balloon Text Char"/>
    <w:link w:val="BalloonText"/>
    <w:rsid w:val="00CE40D6"/>
    <w:rPr>
      <w:rFonts w:ascii="Tahoma" w:hAnsi="Tahoma" w:cs="Tahoma"/>
      <w:sz w:val="16"/>
      <w:szCs w:val="16"/>
    </w:rPr>
  </w:style>
  <w:style w:type="character" w:styleId="Hyperlink">
    <w:name w:val="Hyperlink"/>
    <w:rsid w:val="000A64E6"/>
    <w:rPr>
      <w:color w:val="0000FF"/>
      <w:u w:val="single"/>
    </w:rPr>
  </w:style>
  <w:style w:type="paragraph" w:styleId="PlainText">
    <w:name w:val="Plain Text"/>
    <w:basedOn w:val="Normal"/>
    <w:link w:val="PlainTextChar"/>
    <w:uiPriority w:val="99"/>
    <w:unhideWhenUsed/>
    <w:rsid w:val="000B5475"/>
    <w:pPr>
      <w:spacing w:after="0"/>
      <w:jc w:val="left"/>
    </w:pPr>
    <w:rPr>
      <w:rFonts w:ascii="Consolas" w:eastAsia="Calibri" w:hAnsi="Consolas"/>
      <w:sz w:val="21"/>
      <w:szCs w:val="21"/>
    </w:rPr>
  </w:style>
  <w:style w:type="character" w:customStyle="1" w:styleId="PlainTextChar">
    <w:name w:val="Plain Text Char"/>
    <w:link w:val="PlainText"/>
    <w:uiPriority w:val="99"/>
    <w:rsid w:val="000B5475"/>
    <w:rPr>
      <w:rFonts w:ascii="Consolas" w:eastAsia="Calibri" w:hAnsi="Consolas"/>
      <w:sz w:val="21"/>
      <w:szCs w:val="21"/>
    </w:rPr>
  </w:style>
  <w:style w:type="paragraph" w:styleId="DocumentMap">
    <w:name w:val="Document Map"/>
    <w:basedOn w:val="Normal"/>
    <w:link w:val="DocumentMapChar"/>
    <w:rsid w:val="002150FA"/>
    <w:pPr>
      <w:spacing w:after="0"/>
    </w:pPr>
  </w:style>
  <w:style w:type="character" w:customStyle="1" w:styleId="DocumentMapChar">
    <w:name w:val="Document Map Char"/>
    <w:basedOn w:val="DefaultParagraphFont"/>
    <w:link w:val="DocumentMap"/>
    <w:rsid w:val="002150FA"/>
    <w:rPr>
      <w:sz w:val="24"/>
      <w:szCs w:val="24"/>
    </w:rPr>
  </w:style>
  <w:style w:type="character" w:styleId="CommentReference">
    <w:name w:val="annotation reference"/>
    <w:basedOn w:val="DefaultParagraphFont"/>
    <w:rsid w:val="00275E52"/>
    <w:rPr>
      <w:sz w:val="16"/>
      <w:szCs w:val="16"/>
    </w:rPr>
  </w:style>
  <w:style w:type="paragraph" w:styleId="CommentText">
    <w:name w:val="annotation text"/>
    <w:basedOn w:val="Normal"/>
    <w:link w:val="CommentTextChar"/>
    <w:rsid w:val="00275E52"/>
    <w:rPr>
      <w:sz w:val="20"/>
      <w:szCs w:val="20"/>
    </w:rPr>
  </w:style>
  <w:style w:type="character" w:customStyle="1" w:styleId="CommentTextChar">
    <w:name w:val="Comment Text Char"/>
    <w:basedOn w:val="DefaultParagraphFont"/>
    <w:link w:val="CommentText"/>
    <w:rsid w:val="00275E52"/>
  </w:style>
  <w:style w:type="character" w:styleId="UnresolvedMention">
    <w:name w:val="Unresolved Mention"/>
    <w:basedOn w:val="DefaultParagraphFont"/>
    <w:rsid w:val="00DC73D0"/>
    <w:rPr>
      <w:color w:val="605E5C"/>
      <w:shd w:val="clear" w:color="auto" w:fill="E1DFDD"/>
    </w:rPr>
  </w:style>
  <w:style w:type="paragraph" w:styleId="CommentSubject">
    <w:name w:val="annotation subject"/>
    <w:basedOn w:val="CommentText"/>
    <w:next w:val="CommentText"/>
    <w:link w:val="CommentSubjectChar"/>
    <w:rsid w:val="00DC73D0"/>
    <w:rPr>
      <w:b/>
      <w:bCs/>
    </w:rPr>
  </w:style>
  <w:style w:type="character" w:customStyle="1" w:styleId="CommentSubjectChar">
    <w:name w:val="Comment Subject Char"/>
    <w:basedOn w:val="CommentTextChar"/>
    <w:link w:val="CommentSubject"/>
    <w:rsid w:val="00DC73D0"/>
    <w:rPr>
      <w:b/>
      <w:bCs/>
    </w:rPr>
  </w:style>
  <w:style w:type="table" w:styleId="TableGrid">
    <w:name w:val="Table Grid"/>
    <w:basedOn w:val="TableNormal"/>
    <w:rsid w:val="002B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AB1"/>
    <w:pPr>
      <w:spacing w:after="200" w:line="276" w:lineRule="auto"/>
      <w:ind w:left="720"/>
      <w:contextualSpacing/>
      <w:jc w:val="left"/>
    </w:pPr>
    <w:rPr>
      <w:rFonts w:ascii="Calibri" w:eastAsia="Calibri" w:hAnsi="Calibri"/>
      <w:sz w:val="22"/>
      <w:szCs w:val="22"/>
    </w:rPr>
  </w:style>
  <w:style w:type="character" w:customStyle="1" w:styleId="FooterChar">
    <w:name w:val="Footer Char"/>
    <w:basedOn w:val="DefaultParagraphFont"/>
    <w:link w:val="Footer"/>
    <w:uiPriority w:val="99"/>
    <w:rsid w:val="008C165E"/>
    <w:rPr>
      <w:sz w:val="24"/>
      <w:szCs w:val="24"/>
    </w:rPr>
  </w:style>
  <w:style w:type="paragraph" w:styleId="Revision">
    <w:name w:val="Revision"/>
    <w:hidden/>
    <w:uiPriority w:val="99"/>
    <w:semiHidden/>
    <w:rsid w:val="001528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2943">
      <w:bodyDiv w:val="1"/>
      <w:marLeft w:val="0"/>
      <w:marRight w:val="0"/>
      <w:marTop w:val="0"/>
      <w:marBottom w:val="0"/>
      <w:divBdr>
        <w:top w:val="none" w:sz="0" w:space="0" w:color="auto"/>
        <w:left w:val="none" w:sz="0" w:space="0" w:color="auto"/>
        <w:bottom w:val="none" w:sz="0" w:space="0" w:color="auto"/>
        <w:right w:val="none" w:sz="0" w:space="0" w:color="auto"/>
      </w:divBdr>
    </w:div>
    <w:div w:id="1315064051">
      <w:bodyDiv w:val="1"/>
      <w:marLeft w:val="0"/>
      <w:marRight w:val="0"/>
      <w:marTop w:val="0"/>
      <w:marBottom w:val="0"/>
      <w:divBdr>
        <w:top w:val="none" w:sz="0" w:space="0" w:color="auto"/>
        <w:left w:val="none" w:sz="0" w:space="0" w:color="auto"/>
        <w:bottom w:val="none" w:sz="0" w:space="0" w:color="auto"/>
        <w:right w:val="none" w:sz="0" w:space="0" w:color="auto"/>
      </w:divBdr>
    </w:div>
    <w:div w:id="187842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ayments@conformalmedica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BC46AD0B090468BA98063115C9F56" ma:contentTypeVersion="20" ma:contentTypeDescription="Create a new document." ma:contentTypeScope="" ma:versionID="c30cd0aeffb78a07bbeabce2e79f1e9a">
  <xsd:schema xmlns:xsd="http://www.w3.org/2001/XMLSchema" xmlns:xs="http://www.w3.org/2001/XMLSchema" xmlns:p="http://schemas.microsoft.com/office/2006/metadata/properties" xmlns:ns2="f865d054-4bb1-48a8-9207-fd4ae3e4937c" xmlns:ns3="549404f6-5683-4ab6-b6e6-9d05116e802e" targetNamespace="http://schemas.microsoft.com/office/2006/metadata/properties" ma:root="true" ma:fieldsID="0b602dd9c0d6c7010e5f942ed8117bb5" ns2:_="" ns3:_="">
    <xsd:import namespace="f865d054-4bb1-48a8-9207-fd4ae3e4937c"/>
    <xsd:import namespace="549404f6-5683-4ab6-b6e6-9d05116e8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d054-4bb1-48a8-9207-fd4ae3e49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f2c8f-91a1-49fa-a52f-60dcadd92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404f6-5683-4ab6-b6e6-9d05116e8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1f3c51-df5a-4955-a56e-bba104a547c6}" ma:internalName="TaxCatchAll" ma:showField="CatchAllData" ma:web="549404f6-5683-4ab6-b6e6-9d05116e8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65d054-4bb1-48a8-9207-fd4ae3e4937c" xsi:nil="true"/>
    <TaxCatchAll xmlns="549404f6-5683-4ab6-b6e6-9d05116e802e" xsi:nil="true"/>
    <lcf76f155ced4ddcb4097134ff3c332f xmlns="f865d054-4bb1-48a8-9207-fd4ae3e49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1C7B2-1458-4849-A7DE-B28588D3F9B2}"/>
</file>

<file path=customXml/itemProps2.xml><?xml version="1.0" encoding="utf-8"?>
<ds:datastoreItem xmlns:ds="http://schemas.openxmlformats.org/officeDocument/2006/customXml" ds:itemID="{DF91E4F2-5CE4-47EF-8172-EAE87C78BC87}"/>
</file>

<file path=customXml/itemProps3.xml><?xml version="1.0" encoding="utf-8"?>
<ds:datastoreItem xmlns:ds="http://schemas.openxmlformats.org/officeDocument/2006/customXml" ds:itemID="{337BFB8E-0D61-418D-9F5C-36657339CD28}"/>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CLINICAL TRIAL AGREEMENT</vt:lpstr>
    </vt:vector>
  </TitlesOfParts>
  <Company>Oppenheimer Wolff &amp; Donnelly</Company>
  <LinksUpToDate>false</LinksUpToDate>
  <CharactersWithSpaces>5459</CharactersWithSpaces>
  <SharedDoc>false</SharedDoc>
  <HLinks>
    <vt:vector size="6" baseType="variant">
      <vt:variant>
        <vt:i4>5963896</vt:i4>
      </vt:variant>
      <vt:variant>
        <vt:i4>0</vt:i4>
      </vt:variant>
      <vt:variant>
        <vt:i4>0</vt:i4>
      </vt:variant>
      <vt:variant>
        <vt:i4>5</vt:i4>
      </vt:variant>
      <vt:variant>
        <vt:lpwstr>mailto:binderbitzen@gdsmed.com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dc:title>
  <dc:subject/>
  <dc:creator>JC30</dc:creator>
  <cp:keywords/>
  <dc:description/>
  <cp:lastModifiedBy>Elizabeth Higdon</cp:lastModifiedBy>
  <cp:revision>3</cp:revision>
  <cp:lastPrinted>2006-09-19T23:05:00Z</cp:lastPrinted>
  <dcterms:created xsi:type="dcterms:W3CDTF">2025-02-20T17:37:00Z</dcterms:created>
  <dcterms:modified xsi:type="dcterms:W3CDTF">2025-02-20T17:39:00Z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0x010100FE9BC46AD0B090468BA98063115C9F56</vt:lpwstr>
  </property>
</Properties>
</file>